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F7" w:rsidRPr="00540FB6" w:rsidRDefault="00A17507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A17507" w:rsidRPr="00540FB6" w:rsidRDefault="00A17507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1AC6" w:rsidRPr="00540FB6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40FB6">
        <w:rPr>
          <w:rFonts w:ascii="Times New Roman" w:hAnsi="Times New Roman" w:cs="Times New Roman"/>
          <w:sz w:val="24"/>
          <w:szCs w:val="24"/>
        </w:rPr>
        <w:t>ДОШКОЛЬНО</w:t>
      </w:r>
      <w:r w:rsidR="00066E04" w:rsidRPr="00540FB6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 </w:t>
      </w:r>
      <w:r w:rsidR="00540FB6">
        <w:rPr>
          <w:rFonts w:ascii="Times New Roman" w:hAnsi="Times New Roman" w:cs="Times New Roman"/>
          <w:sz w:val="24"/>
          <w:szCs w:val="24"/>
        </w:rPr>
        <w:t>ДЕТСКОГО</w:t>
      </w:r>
      <w:r w:rsidRPr="00540FB6">
        <w:rPr>
          <w:rFonts w:ascii="Times New Roman" w:hAnsi="Times New Roman" w:cs="Times New Roman"/>
          <w:sz w:val="24"/>
          <w:szCs w:val="24"/>
        </w:rPr>
        <w:t xml:space="preserve"> САД</w:t>
      </w:r>
      <w:r w:rsidR="00540FB6">
        <w:rPr>
          <w:rFonts w:ascii="Times New Roman" w:hAnsi="Times New Roman" w:cs="Times New Roman"/>
          <w:sz w:val="24"/>
          <w:szCs w:val="24"/>
        </w:rPr>
        <w:t>А</w:t>
      </w:r>
      <w:r w:rsidRPr="00540FB6">
        <w:rPr>
          <w:rFonts w:ascii="Times New Roman" w:hAnsi="Times New Roman" w:cs="Times New Roman"/>
          <w:sz w:val="24"/>
          <w:szCs w:val="24"/>
        </w:rPr>
        <w:t xml:space="preserve"> КОМБИНИРОВАННОГО ВИДА № 7 «ИВУШКА»</w:t>
      </w:r>
    </w:p>
    <w:p w:rsidR="00A17507" w:rsidRPr="00540FB6" w:rsidRDefault="00A17507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 г. МИНЕР</w:t>
      </w:r>
      <w:r w:rsidR="001A561F" w:rsidRPr="00540FB6">
        <w:rPr>
          <w:rFonts w:ascii="Times New Roman" w:hAnsi="Times New Roman" w:cs="Times New Roman"/>
          <w:sz w:val="24"/>
          <w:szCs w:val="24"/>
        </w:rPr>
        <w:t>АЛЬНЫЕ ВОДЫ СТАВРОПОЛЬСКОГО КРАЯ</w:t>
      </w:r>
    </w:p>
    <w:p w:rsidR="001A561F" w:rsidRPr="00540FB6" w:rsidRDefault="001A561F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(МБДОУ детский сад №7 «Ивушка»)</w:t>
      </w:r>
    </w:p>
    <w:p w:rsidR="008222F4" w:rsidRPr="00540FB6" w:rsidRDefault="001A561F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за </w:t>
      </w:r>
      <w:r w:rsidR="00F11839" w:rsidRPr="00540FB6">
        <w:rPr>
          <w:rFonts w:ascii="Times New Roman" w:hAnsi="Times New Roman" w:cs="Times New Roman"/>
          <w:sz w:val="24"/>
          <w:szCs w:val="24"/>
        </w:rPr>
        <w:t>201</w:t>
      </w:r>
      <w:r w:rsidR="00B23387">
        <w:rPr>
          <w:rFonts w:ascii="Times New Roman" w:hAnsi="Times New Roman" w:cs="Times New Roman"/>
          <w:sz w:val="24"/>
          <w:szCs w:val="24"/>
        </w:rPr>
        <w:t>9 -2020</w:t>
      </w:r>
      <w:r w:rsidR="008713A2" w:rsidRPr="0054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A2" w:rsidRPr="00540FB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222F4" w:rsidRPr="00540FB6">
        <w:rPr>
          <w:rFonts w:ascii="Times New Roman" w:hAnsi="Times New Roman" w:cs="Times New Roman"/>
          <w:sz w:val="24"/>
          <w:szCs w:val="24"/>
        </w:rPr>
        <w:t>. год</w:t>
      </w:r>
    </w:p>
    <w:p w:rsidR="00A17507" w:rsidRPr="00540FB6" w:rsidRDefault="00A17507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7507" w:rsidRPr="00540FB6" w:rsidRDefault="001A561F" w:rsidP="005D4E37">
      <w:pPr>
        <w:pStyle w:val="a4"/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A17507" w:rsidRPr="00540FB6">
        <w:rPr>
          <w:rFonts w:ascii="Times New Roman" w:hAnsi="Times New Roman" w:cs="Times New Roman"/>
          <w:b/>
          <w:sz w:val="24"/>
          <w:szCs w:val="24"/>
        </w:rPr>
        <w:t>.</w:t>
      </w:r>
    </w:p>
    <w:p w:rsidR="00A17507" w:rsidRPr="00540FB6" w:rsidRDefault="001A561F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МБДОУ детский сад №7 «Ивушка»</w:t>
      </w:r>
      <w:r w:rsidR="00A17507" w:rsidRPr="00540FB6">
        <w:rPr>
          <w:rFonts w:ascii="Times New Roman" w:hAnsi="Times New Roman" w:cs="Times New Roman"/>
          <w:sz w:val="24"/>
          <w:szCs w:val="24"/>
        </w:rPr>
        <w:t xml:space="preserve"> является муниципальным  учреждением. </w:t>
      </w:r>
      <w:proofErr w:type="gramStart"/>
      <w:r w:rsidR="00A17507" w:rsidRPr="00540FB6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A17507" w:rsidRPr="00540FB6">
        <w:rPr>
          <w:rFonts w:ascii="Times New Roman" w:hAnsi="Times New Roman" w:cs="Times New Roman"/>
          <w:sz w:val="24"/>
          <w:szCs w:val="24"/>
        </w:rPr>
        <w:t xml:space="preserve"> в городе Минеральные Воды, по адресу ул. Советская, 64. Учредитель – управление образования администрации Минераловодского </w:t>
      </w:r>
      <w:r w:rsidRPr="00540FB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17507" w:rsidRPr="00540FB6">
        <w:rPr>
          <w:rFonts w:ascii="Times New Roman" w:hAnsi="Times New Roman" w:cs="Times New Roman"/>
          <w:sz w:val="24"/>
          <w:szCs w:val="24"/>
        </w:rPr>
        <w:t>, Ставропольского края.</w:t>
      </w:r>
    </w:p>
    <w:p w:rsidR="001A561F" w:rsidRPr="00540FB6" w:rsidRDefault="001A561F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МБДОУ детский сад №7 «Ивушка» </w:t>
      </w:r>
      <w:r w:rsidR="00A17507" w:rsidRPr="00540FB6">
        <w:rPr>
          <w:rFonts w:ascii="Times New Roman" w:hAnsi="Times New Roman" w:cs="Times New Roman"/>
          <w:sz w:val="24"/>
          <w:szCs w:val="24"/>
        </w:rPr>
        <w:t xml:space="preserve">является юридическим лицом, имеет смету, </w:t>
      </w:r>
      <w:r w:rsidR="003464C8" w:rsidRPr="00540FB6"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A17507" w:rsidRPr="00540FB6">
        <w:rPr>
          <w:rFonts w:ascii="Times New Roman" w:hAnsi="Times New Roman" w:cs="Times New Roman"/>
          <w:sz w:val="24"/>
          <w:szCs w:val="24"/>
        </w:rPr>
        <w:t>и штампы со своим наименованием. Осуществляет свою деятельность в соответствии с законодательством Российской Федерации и Ставропольского края, нормативными правовыми актами</w:t>
      </w:r>
      <w:r w:rsidR="00AA3793" w:rsidRPr="00540FB6">
        <w:rPr>
          <w:rFonts w:ascii="Times New Roman" w:hAnsi="Times New Roman" w:cs="Times New Roman"/>
          <w:sz w:val="24"/>
          <w:szCs w:val="24"/>
        </w:rPr>
        <w:t xml:space="preserve">  Минерало</w:t>
      </w:r>
      <w:r w:rsidR="00F11839" w:rsidRPr="00540FB6">
        <w:rPr>
          <w:rFonts w:ascii="Times New Roman" w:hAnsi="Times New Roman" w:cs="Times New Roman"/>
          <w:sz w:val="24"/>
          <w:szCs w:val="24"/>
        </w:rPr>
        <w:t xml:space="preserve">водского </w:t>
      </w:r>
      <w:r w:rsidRPr="00540FB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11839" w:rsidRPr="00540FB6">
        <w:rPr>
          <w:rFonts w:ascii="Times New Roman" w:hAnsi="Times New Roman" w:cs="Times New Roman"/>
          <w:sz w:val="24"/>
          <w:szCs w:val="24"/>
        </w:rPr>
        <w:t xml:space="preserve">. </w:t>
      </w:r>
      <w:r w:rsidRPr="00540FB6">
        <w:rPr>
          <w:rFonts w:ascii="Times New Roman" w:hAnsi="Times New Roman" w:cs="Times New Roman"/>
          <w:sz w:val="24"/>
          <w:szCs w:val="24"/>
        </w:rPr>
        <w:t xml:space="preserve">МБДОУ детский сад №7 «Ивушка» </w:t>
      </w:r>
      <w:r w:rsidR="00A17507" w:rsidRPr="00540FB6">
        <w:rPr>
          <w:rFonts w:ascii="Times New Roman" w:hAnsi="Times New Roman" w:cs="Times New Roman"/>
          <w:sz w:val="24"/>
          <w:szCs w:val="24"/>
        </w:rPr>
        <w:t xml:space="preserve">введён в эксплуатацию в 1975году.  </w:t>
      </w:r>
    </w:p>
    <w:p w:rsidR="001A561F" w:rsidRPr="00540FB6" w:rsidRDefault="001A561F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В учреждении имеется бессрочная лицензия на </w:t>
      </w:r>
      <w:proofErr w:type="gramStart"/>
      <w:r w:rsidRPr="00540FB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540FB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Согласно данной лицензии педагогический коллектив разработал и утвердил Образовательную программу МБДОУ № 7 «Ивушка», на основе основной общеобразовательной программы дошкольного образования «Детский сад – 2100» под редакцией Р.Н. </w:t>
      </w:r>
      <w:proofErr w:type="spellStart"/>
      <w:r w:rsidRPr="00540FB6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40FB6">
        <w:rPr>
          <w:rFonts w:ascii="Times New Roman" w:hAnsi="Times New Roman" w:cs="Times New Roman"/>
          <w:sz w:val="24"/>
          <w:szCs w:val="24"/>
        </w:rPr>
        <w:t xml:space="preserve"> и адаптированную  программу МБДОУ детского сада №7 «Ивушка» на основе «Примерной адаптированной основной о</w:t>
      </w:r>
      <w:r w:rsidR="00946C3B" w:rsidRPr="00540FB6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540FB6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(общим недоразвитием речи) с 3 до 7 лет» Н.В. Нищевой.   </w:t>
      </w:r>
    </w:p>
    <w:p w:rsidR="001A561F" w:rsidRPr="00540FB6" w:rsidRDefault="001A561F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Дополнительное бесплатное образование осуществляется согласно вариативной части Образовательной программы МБДОУ.</w:t>
      </w:r>
    </w:p>
    <w:p w:rsidR="0003279C" w:rsidRPr="00540FB6" w:rsidRDefault="00F11839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 </w:t>
      </w:r>
      <w:r w:rsidR="00A17507" w:rsidRPr="00540FB6">
        <w:rPr>
          <w:rFonts w:ascii="Times New Roman" w:hAnsi="Times New Roman" w:cs="Times New Roman"/>
          <w:sz w:val="24"/>
          <w:szCs w:val="24"/>
        </w:rPr>
        <w:t>Наполняемость учреждени</w:t>
      </w:r>
      <w:r w:rsidR="00106A39" w:rsidRPr="00540FB6">
        <w:rPr>
          <w:rFonts w:ascii="Times New Roman" w:hAnsi="Times New Roman" w:cs="Times New Roman"/>
          <w:sz w:val="24"/>
          <w:szCs w:val="24"/>
        </w:rPr>
        <w:t>я</w:t>
      </w:r>
      <w:r w:rsidR="00EE51E4" w:rsidRPr="00540FB6">
        <w:rPr>
          <w:rFonts w:ascii="Times New Roman" w:hAnsi="Times New Roman" w:cs="Times New Roman"/>
          <w:sz w:val="24"/>
          <w:szCs w:val="24"/>
        </w:rPr>
        <w:t xml:space="preserve"> в соответствии с Сан.Пин.  278</w:t>
      </w:r>
      <w:r w:rsidR="00A17507" w:rsidRPr="00540FB6">
        <w:rPr>
          <w:rFonts w:ascii="Times New Roman" w:hAnsi="Times New Roman" w:cs="Times New Roman"/>
          <w:sz w:val="24"/>
          <w:szCs w:val="24"/>
        </w:rPr>
        <w:t xml:space="preserve"> мест.</w:t>
      </w:r>
      <w:r w:rsidR="003464C8" w:rsidRPr="0054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79C" w:rsidRPr="00540FB6" w:rsidRDefault="001A561F" w:rsidP="005D4E37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10</w:t>
      </w:r>
      <w:r w:rsidR="0003279C" w:rsidRPr="00540FB6">
        <w:rPr>
          <w:rFonts w:ascii="Times New Roman" w:hAnsi="Times New Roman" w:cs="Times New Roman"/>
          <w:sz w:val="24"/>
          <w:szCs w:val="24"/>
        </w:rPr>
        <w:t xml:space="preserve"> </w:t>
      </w:r>
      <w:r w:rsidR="00A17507" w:rsidRPr="00540FB6">
        <w:rPr>
          <w:rFonts w:ascii="Times New Roman" w:hAnsi="Times New Roman" w:cs="Times New Roman"/>
          <w:sz w:val="24"/>
          <w:szCs w:val="24"/>
        </w:rPr>
        <w:t xml:space="preserve"> – для детей дошкольного возраста;</w:t>
      </w:r>
    </w:p>
    <w:p w:rsidR="00A17507" w:rsidRPr="00540FB6" w:rsidRDefault="001A561F" w:rsidP="005D4E37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1</w:t>
      </w:r>
      <w:r w:rsidR="00142E74" w:rsidRPr="00540FB6">
        <w:rPr>
          <w:rFonts w:ascii="Times New Roman" w:hAnsi="Times New Roman" w:cs="Times New Roman"/>
          <w:sz w:val="24"/>
          <w:szCs w:val="24"/>
        </w:rPr>
        <w:t xml:space="preserve"> логопедическая</w:t>
      </w:r>
      <w:r w:rsidR="00AA6E93" w:rsidRPr="00540FB6">
        <w:rPr>
          <w:rFonts w:ascii="Times New Roman" w:hAnsi="Times New Roman" w:cs="Times New Roman"/>
          <w:sz w:val="24"/>
          <w:szCs w:val="24"/>
        </w:rPr>
        <w:t xml:space="preserve"> (комбинированная)</w:t>
      </w:r>
      <w:r w:rsidR="00A17507" w:rsidRPr="00540FB6">
        <w:rPr>
          <w:rFonts w:ascii="Times New Roman" w:hAnsi="Times New Roman" w:cs="Times New Roman"/>
          <w:sz w:val="24"/>
          <w:szCs w:val="24"/>
        </w:rPr>
        <w:t xml:space="preserve"> – для детей с общим недоразвитием речи </w:t>
      </w:r>
      <w:r w:rsidRPr="00540FB6">
        <w:rPr>
          <w:rFonts w:ascii="Times New Roman" w:hAnsi="Times New Roman" w:cs="Times New Roman"/>
          <w:sz w:val="24"/>
          <w:szCs w:val="24"/>
        </w:rPr>
        <w:t>5-6 лет</w:t>
      </w:r>
      <w:r w:rsidR="00A17507" w:rsidRPr="00540FB6">
        <w:rPr>
          <w:rFonts w:ascii="Times New Roman" w:hAnsi="Times New Roman" w:cs="Times New Roman"/>
          <w:sz w:val="24"/>
          <w:szCs w:val="24"/>
        </w:rPr>
        <w:t>.</w:t>
      </w:r>
    </w:p>
    <w:p w:rsidR="001A561F" w:rsidRPr="00540FB6" w:rsidRDefault="001A561F" w:rsidP="005D4E37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1 логопедическая (комбинированная) – для детей с общим недоразвитием речи 6-7 лет.</w:t>
      </w:r>
    </w:p>
    <w:p w:rsidR="00AC3E55" w:rsidRPr="00540FB6" w:rsidRDefault="00AC3E55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МБДОУ функционирует по 5-дневной рабочей неделе с 7.30 до 17.30, с выходными днями – суббота и воскресенье.</w:t>
      </w:r>
    </w:p>
    <w:p w:rsidR="00946C3B" w:rsidRPr="00540FB6" w:rsidRDefault="00946C3B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Социальный паспорт МБДОУ детского сада №7 «Ивушка»</w:t>
      </w:r>
    </w:p>
    <w:tbl>
      <w:tblPr>
        <w:tblStyle w:val="a3"/>
        <w:tblW w:w="9216" w:type="dxa"/>
        <w:tblLook w:val="04A0"/>
      </w:tblPr>
      <w:tblGrid>
        <w:gridCol w:w="680"/>
        <w:gridCol w:w="6268"/>
        <w:gridCol w:w="2268"/>
      </w:tblGrid>
      <w:tr w:rsidR="00946C3B" w:rsidRPr="00540FB6" w:rsidTr="00946C3B">
        <w:trPr>
          <w:trHeight w:val="367"/>
        </w:trPr>
        <w:tc>
          <w:tcPr>
            <w:tcW w:w="680" w:type="dxa"/>
            <w:vMerge w:val="restart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ДЕТЕЙ </w:t>
            </w:r>
          </w:p>
        </w:tc>
        <w:tc>
          <w:tcPr>
            <w:tcW w:w="2268" w:type="dxa"/>
            <w:hideMark/>
          </w:tcPr>
          <w:p w:rsidR="00946C3B" w:rsidRPr="00540FB6" w:rsidRDefault="009726A9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46C3B" w:rsidRPr="00540FB6" w:rsidTr="00946C3B">
        <w:trPr>
          <w:trHeight w:val="340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ИЗ НИХ МАЛЬЧИКОВ </w:t>
            </w:r>
          </w:p>
        </w:tc>
        <w:tc>
          <w:tcPr>
            <w:tcW w:w="2268" w:type="dxa"/>
            <w:hideMark/>
          </w:tcPr>
          <w:p w:rsidR="00946C3B" w:rsidRPr="00540FB6" w:rsidRDefault="009726A9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946C3B"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C3B" w:rsidRPr="00540FB6" w:rsidTr="00946C3B">
        <w:trPr>
          <w:trHeight w:val="362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ИЗ НИХ ДЕВОЧЕК </w:t>
            </w:r>
          </w:p>
        </w:tc>
        <w:tc>
          <w:tcPr>
            <w:tcW w:w="2268" w:type="dxa"/>
            <w:hideMark/>
          </w:tcPr>
          <w:p w:rsidR="00946C3B" w:rsidRPr="00540FB6" w:rsidRDefault="009726A9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46C3B" w:rsidRPr="00540FB6" w:rsidTr="00946C3B">
        <w:trPr>
          <w:trHeight w:val="383"/>
        </w:trPr>
        <w:tc>
          <w:tcPr>
            <w:tcW w:w="680" w:type="dxa"/>
            <w:vMerge w:val="restart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ПОЛНЫХ БЛАГОПОЛУЧНЫХ СЕМЕЙ </w:t>
            </w:r>
          </w:p>
        </w:tc>
        <w:tc>
          <w:tcPr>
            <w:tcW w:w="2268" w:type="dxa"/>
            <w:hideMark/>
          </w:tcPr>
          <w:p w:rsidR="00946C3B" w:rsidRPr="00540FB6" w:rsidRDefault="009726A9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946C3B"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C3B" w:rsidRPr="00540FB6" w:rsidTr="00946C3B">
        <w:trPr>
          <w:trHeight w:val="584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ПОЛНЫХ НЕБЛАГОПОЛУЧНЫХ СЕМЕЙ  (пьянство, наркотики, дебоширство, отсутствие </w:t>
            </w:r>
            <w:proofErr w:type="gramStart"/>
            <w:r w:rsidRPr="00540FB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 детьми и т.д.)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46C3B" w:rsidRPr="00540FB6" w:rsidTr="00946C3B">
        <w:trPr>
          <w:trHeight w:val="479"/>
        </w:trPr>
        <w:tc>
          <w:tcPr>
            <w:tcW w:w="680" w:type="dxa"/>
            <w:vMerge w:val="restart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НЕПОЛНЫХ БЛАГОПОЛУЧНЫХ СЕМЕЙ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946C3B" w:rsidRPr="00540FB6" w:rsidTr="00946C3B">
        <w:trPr>
          <w:trHeight w:val="340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Из них, где мать (отец) одиночка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46C3B" w:rsidRPr="00540FB6" w:rsidTr="00946C3B">
        <w:trPr>
          <w:trHeight w:val="362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Из них кол-во семей разведенных родителей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946C3B" w:rsidRPr="00540FB6" w:rsidTr="00946C3B">
        <w:trPr>
          <w:trHeight w:val="383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Из них кол-во детей </w:t>
            </w:r>
            <w:proofErr w:type="spellStart"/>
            <w:r w:rsidRPr="00540FB6">
              <w:rPr>
                <w:rFonts w:ascii="Times New Roman" w:hAnsi="Times New Roman" w:cs="Times New Roman"/>
                <w:sz w:val="20"/>
                <w:szCs w:val="20"/>
              </w:rPr>
              <w:t>полусирот</w:t>
            </w:r>
            <w:proofErr w:type="spellEnd"/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46C3B" w:rsidRPr="00540FB6" w:rsidTr="00946C3B">
        <w:trPr>
          <w:trHeight w:val="405"/>
        </w:trPr>
        <w:tc>
          <w:tcPr>
            <w:tcW w:w="680" w:type="dxa"/>
            <w:vMerge w:val="restart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НЕПОЛНЫХ  НЕБЛАГОПОЛУЧНЫХ СЕМЕЙ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46C3B" w:rsidRPr="00540FB6" w:rsidTr="00946C3B">
        <w:trPr>
          <w:trHeight w:val="427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Из них, где мать (отец) одиночка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46C3B" w:rsidRPr="00540FB6" w:rsidTr="00946C3B">
        <w:trPr>
          <w:trHeight w:val="448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Из них кол-во семей разведенных родителей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46C3B" w:rsidRPr="00540FB6" w:rsidTr="00946C3B">
        <w:trPr>
          <w:trHeight w:val="454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Из них кол-во детей </w:t>
            </w:r>
            <w:proofErr w:type="spellStart"/>
            <w:r w:rsidRPr="00540FB6">
              <w:rPr>
                <w:rFonts w:ascii="Times New Roman" w:hAnsi="Times New Roman" w:cs="Times New Roman"/>
                <w:sz w:val="20"/>
                <w:szCs w:val="20"/>
              </w:rPr>
              <w:t>полусирот</w:t>
            </w:r>
            <w:proofErr w:type="spellEnd"/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46C3B" w:rsidRPr="00540FB6" w:rsidTr="00946C3B">
        <w:trPr>
          <w:trHeight w:val="340"/>
        </w:trPr>
        <w:tc>
          <w:tcPr>
            <w:tcW w:w="680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68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ОПЕКАЕМЫХ ДЕТЕЙ </w:t>
            </w:r>
          </w:p>
        </w:tc>
        <w:tc>
          <w:tcPr>
            <w:tcW w:w="2268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46C3B" w:rsidRPr="00540FB6" w:rsidTr="00946C3B">
        <w:trPr>
          <w:trHeight w:val="362"/>
        </w:trPr>
        <w:tc>
          <w:tcPr>
            <w:tcW w:w="680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268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 С ОДНИМ РЕБЁНКОМ </w:t>
            </w:r>
          </w:p>
        </w:tc>
        <w:tc>
          <w:tcPr>
            <w:tcW w:w="2268" w:type="dxa"/>
            <w:hideMark/>
          </w:tcPr>
          <w:p w:rsidR="00257054" w:rsidRPr="00540FB6" w:rsidRDefault="00FF6593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46C3B" w:rsidRPr="00540FB6" w:rsidTr="00946C3B">
        <w:trPr>
          <w:trHeight w:val="383"/>
        </w:trPr>
        <w:tc>
          <w:tcPr>
            <w:tcW w:w="680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268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 С ДВУМЯ ДЕТЬМИ </w:t>
            </w:r>
          </w:p>
        </w:tc>
        <w:tc>
          <w:tcPr>
            <w:tcW w:w="2268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C3B" w:rsidRPr="00540FB6" w:rsidTr="00946C3B">
        <w:trPr>
          <w:trHeight w:val="405"/>
        </w:trPr>
        <w:tc>
          <w:tcPr>
            <w:tcW w:w="680" w:type="dxa"/>
            <w:vMerge w:val="restart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 СЕМЬИ </w:t>
            </w:r>
          </w:p>
        </w:tc>
        <w:tc>
          <w:tcPr>
            <w:tcW w:w="2268" w:type="dxa"/>
            <w:hideMark/>
          </w:tcPr>
          <w:p w:rsidR="00946C3B" w:rsidRPr="00540FB6" w:rsidRDefault="009726A9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46C3B" w:rsidRPr="00540FB6" w:rsidTr="00946C3B">
        <w:trPr>
          <w:trHeight w:val="427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С 3-МЯ ДЕТЬМИ </w:t>
            </w:r>
          </w:p>
        </w:tc>
        <w:tc>
          <w:tcPr>
            <w:tcW w:w="2268" w:type="dxa"/>
            <w:hideMark/>
          </w:tcPr>
          <w:p w:rsidR="00946C3B" w:rsidRPr="00540FB6" w:rsidRDefault="009726A9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46C3B"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C3B" w:rsidRPr="00540FB6" w:rsidTr="00946C3B">
        <w:trPr>
          <w:trHeight w:val="448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С 4-МЯ ДЕТЬМИ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46C3B" w:rsidRPr="00540FB6" w:rsidTr="00946C3B">
        <w:trPr>
          <w:trHeight w:val="454"/>
        </w:trPr>
        <w:tc>
          <w:tcPr>
            <w:tcW w:w="680" w:type="dxa"/>
            <w:vMerge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С 5-Ю ДЕТЬМИ И БОЛЕЕ </w:t>
            </w:r>
          </w:p>
        </w:tc>
        <w:tc>
          <w:tcPr>
            <w:tcW w:w="2268" w:type="dxa"/>
            <w:hideMark/>
          </w:tcPr>
          <w:p w:rsidR="00946C3B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46C3B" w:rsidRPr="00540FB6" w:rsidTr="00946C3B">
        <w:trPr>
          <w:trHeight w:val="514"/>
        </w:trPr>
        <w:tc>
          <w:tcPr>
            <w:tcW w:w="680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268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FB6">
              <w:rPr>
                <w:rFonts w:ascii="Times New Roman" w:hAnsi="Times New Roman" w:cs="Times New Roman"/>
                <w:sz w:val="20"/>
                <w:szCs w:val="20"/>
              </w:rPr>
              <w:t xml:space="preserve">ДЕТИ-ИНВАЛИДЫ </w:t>
            </w:r>
          </w:p>
        </w:tc>
        <w:tc>
          <w:tcPr>
            <w:tcW w:w="2268" w:type="dxa"/>
            <w:hideMark/>
          </w:tcPr>
          <w:p w:rsidR="00257054" w:rsidRPr="00540FB6" w:rsidRDefault="00946C3B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9B33C5" w:rsidRPr="00540FB6" w:rsidRDefault="009B33C5" w:rsidP="005D4E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3C5" w:rsidRPr="00540FB6" w:rsidRDefault="009B33C5" w:rsidP="005D4E37">
      <w:pPr>
        <w:pStyle w:val="a7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540FB6">
        <w:t xml:space="preserve">Взаимодействие с семьями воспитанников строиться в соответствии со следующими этапами: </w:t>
      </w:r>
    </w:p>
    <w:p w:rsidR="0059124A" w:rsidRPr="00540FB6" w:rsidRDefault="000205C4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5C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9.8pt;margin-top:17.1pt;width:232.35pt;height:93.4pt;z-index:251658240">
            <v:textbox style="mso-next-textbox:#_x0000_s1036">
              <w:txbxContent>
                <w:p w:rsidR="00B23387" w:rsidRPr="0059124A" w:rsidRDefault="00B23387" w:rsidP="0059124A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этап. </w:t>
                  </w:r>
                </w:p>
                <w:p w:rsidR="00B23387" w:rsidRPr="0059124A" w:rsidRDefault="00B23387" w:rsidP="0059124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59124A">
                    <w:rPr>
                      <w:rFonts w:ascii="Times New Roman" w:hAnsi="Times New Roman" w:cs="Times New Roman"/>
                    </w:rPr>
                    <w:t>Изучение семьи воспитанника и условий воспитания в семье, потребностей и ожиданий. Индивидуально-дифференцированный подход.</w:t>
                  </w:r>
                </w:p>
              </w:txbxContent>
            </v:textbox>
          </v:shape>
        </w:pict>
      </w:r>
      <w:r w:rsidRPr="000205C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37" type="#_x0000_t202" style="position:absolute;left:0;text-align:left;margin-left:266.95pt;margin-top:17.1pt;width:194.5pt;height:62.85pt;z-index:251659264">
            <v:textbox style="mso-next-textbox:#_x0000_s1037">
              <w:txbxContent>
                <w:p w:rsidR="00B23387" w:rsidRPr="0059124A" w:rsidRDefault="00B23387" w:rsidP="005912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этап.  </w:t>
                  </w:r>
                </w:p>
                <w:p w:rsidR="00B23387" w:rsidRPr="0059124A" w:rsidRDefault="00B23387" w:rsidP="0059124A">
                  <w:pPr>
                    <w:rPr>
                      <w:rFonts w:ascii="Times New Roman" w:hAnsi="Times New Roman" w:cs="Times New Roman"/>
                    </w:rPr>
                  </w:pPr>
                  <w:r w:rsidRPr="0059124A">
                    <w:rPr>
                      <w:rFonts w:ascii="Times New Roman" w:hAnsi="Times New Roman" w:cs="Times New Roman"/>
                    </w:rPr>
                    <w:t>Разработка методов и приёмов работы с родителями</w:t>
                  </w:r>
                </w:p>
              </w:txbxContent>
            </v:textbox>
          </v:shape>
        </w:pict>
      </w:r>
    </w:p>
    <w:p w:rsidR="0059124A" w:rsidRPr="00540FB6" w:rsidRDefault="000205C4" w:rsidP="005D4E37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05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2.55pt;margin-top:27.05pt;width:54.4pt;height:.55pt;flip:y;z-index:251652096" o:connectortype="straight">
            <v:stroke endarrow="block"/>
          </v:shape>
        </w:pict>
      </w:r>
    </w:p>
    <w:p w:rsidR="0059124A" w:rsidRPr="00540FB6" w:rsidRDefault="000205C4" w:rsidP="005D4E37">
      <w:pPr>
        <w:tabs>
          <w:tab w:val="left" w:pos="669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05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49.55pt;margin-top:24.45pt;width:0;height:37.5pt;z-index:251653120" o:connectortype="straight">
            <v:stroke endarrow="block"/>
          </v:shape>
        </w:pict>
      </w:r>
      <w:r w:rsidR="0059124A" w:rsidRPr="00540FB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9124A" w:rsidRPr="00540FB6" w:rsidRDefault="000205C4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79.9pt;margin-top:25.35pt;width:.05pt;height:13.95pt;flip:y;z-index:251663360" o:connectortype="straight">
            <v:stroke endarrow="block"/>
          </v:shape>
        </w:pict>
      </w:r>
      <w:r w:rsidR="0059124A" w:rsidRPr="00540FB6">
        <w:rPr>
          <w:rFonts w:ascii="Times New Roman" w:hAnsi="Times New Roman" w:cs="Times New Roman"/>
          <w:sz w:val="24"/>
          <w:szCs w:val="24"/>
        </w:rPr>
        <w:tab/>
      </w:r>
    </w:p>
    <w:p w:rsidR="0059124A" w:rsidRPr="00540FB6" w:rsidRDefault="0059124A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24A" w:rsidRPr="00540FB6" w:rsidRDefault="0059124A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24A" w:rsidRPr="00540FB6" w:rsidRDefault="00A115E7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267.15pt;margin-top:13.45pt;width:191pt;height:75.05pt;z-index:251657216">
            <v:textbox style="mso-next-textbox:#_x0000_s1026">
              <w:txbxContent>
                <w:p w:rsidR="00B23387" w:rsidRPr="0059124A" w:rsidRDefault="00B23387" w:rsidP="0059124A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1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 этап. </w:t>
                  </w:r>
                </w:p>
                <w:p w:rsidR="00B23387" w:rsidRPr="0059124A" w:rsidRDefault="00B23387" w:rsidP="0059124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59124A">
                    <w:rPr>
                      <w:rFonts w:ascii="Times New Roman" w:hAnsi="Times New Roman" w:cs="Times New Roman"/>
                    </w:rPr>
                    <w:t>Педагогическое просвещение родителей (возрастные особенности детей, работа по программе, по запросу)</w:t>
                  </w:r>
                </w:p>
              </w:txbxContent>
            </v:textbox>
          </v:shape>
        </w:pict>
      </w:r>
      <w:r w:rsidR="000205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79.9pt;margin-top:3.4pt;width:.05pt;height:29.05pt;flip:y;z-index:251655168" o:connectortype="straight">
            <v:stroke endarrow="block"/>
          </v:shape>
        </w:pict>
      </w:r>
      <w:r w:rsidR="000205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352.6pt;margin-top:18.4pt;width:0;height:18.75pt;z-index:251661312" o:connectortype="straight">
            <v:stroke endarrow="block"/>
          </v:shape>
        </w:pict>
      </w:r>
    </w:p>
    <w:p w:rsidR="0059124A" w:rsidRPr="00540FB6" w:rsidRDefault="0059124A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24A" w:rsidRPr="00540FB6" w:rsidRDefault="00A115E7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-23pt;margin-top:4.85pt;width:235.55pt;height:49.3pt;z-index:251654144">
            <v:textbox style="mso-next-textbox:#_x0000_s1029">
              <w:txbxContent>
                <w:p w:rsidR="00B23387" w:rsidRPr="0059124A" w:rsidRDefault="00B23387" w:rsidP="005912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этап. </w:t>
                  </w:r>
                </w:p>
                <w:p w:rsidR="00B23387" w:rsidRPr="0059124A" w:rsidRDefault="00B23387" w:rsidP="0059124A">
                  <w:pPr>
                    <w:rPr>
                      <w:rFonts w:ascii="Times New Roman" w:hAnsi="Times New Roman" w:cs="Times New Roman"/>
                    </w:rPr>
                  </w:pPr>
                  <w:r w:rsidRPr="0059124A">
                    <w:rPr>
                      <w:rFonts w:ascii="Times New Roman" w:hAnsi="Times New Roman" w:cs="Times New Roman"/>
                    </w:rPr>
                    <w:t>Анализ полученных результатов</w:t>
                  </w:r>
                </w:p>
              </w:txbxContent>
            </v:textbox>
          </v:shape>
        </w:pict>
      </w:r>
      <w:r w:rsidR="000205C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10.15pt;margin-top:8.4pt;width:57pt;height:0;flip:x;z-index:251662336" o:connectortype="straight">
            <v:stroke endarrow="block"/>
          </v:shape>
        </w:pict>
      </w:r>
    </w:p>
    <w:p w:rsidR="0059124A" w:rsidRPr="00540FB6" w:rsidRDefault="0059124A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95" w:rsidRDefault="00B55995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5E7" w:rsidRDefault="00A115E7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5E7" w:rsidRDefault="00A115E7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-23pt;margin-top:13.55pt;width:233.15pt;height:71.55pt;z-index:251656192">
            <v:textbox style="mso-next-textbox:#_x0000_s1028">
              <w:txbxContent>
                <w:p w:rsidR="00B23387" w:rsidRPr="0059124A" w:rsidRDefault="00B23387" w:rsidP="0059124A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этап. </w:t>
                  </w:r>
                </w:p>
                <w:p w:rsidR="00B23387" w:rsidRPr="0059124A" w:rsidRDefault="00B23387" w:rsidP="0059124A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59124A">
                    <w:rPr>
                      <w:rFonts w:ascii="Times New Roman" w:hAnsi="Times New Roman" w:cs="Times New Roman"/>
                    </w:rPr>
                    <w:t>Разработка методических рекомендаций педагогам для работы с разными категориями семей и родителей, по обеспечению бесконфликтного и доверительного общения</w:t>
                  </w:r>
                </w:p>
              </w:txbxContent>
            </v:textbox>
          </v:shape>
        </w:pict>
      </w:r>
    </w:p>
    <w:p w:rsidR="00A115E7" w:rsidRDefault="00A115E7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263.9pt;margin-top:3.15pt;width:191pt;height:71.55pt;z-index:251660288">
            <v:textbox style="mso-next-textbox:#_x0000_s1038">
              <w:txbxContent>
                <w:p w:rsidR="00B23387" w:rsidRPr="0059124A" w:rsidRDefault="00B23387" w:rsidP="005912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1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этап. </w:t>
                  </w:r>
                </w:p>
                <w:p w:rsidR="00B23387" w:rsidRPr="0059124A" w:rsidRDefault="00B23387" w:rsidP="0059124A">
                  <w:pPr>
                    <w:rPr>
                      <w:rFonts w:ascii="Times New Roman" w:hAnsi="Times New Roman" w:cs="Times New Roman"/>
                    </w:rPr>
                  </w:pPr>
                  <w:r w:rsidRPr="0059124A">
                    <w:rPr>
                      <w:rFonts w:ascii="Times New Roman" w:hAnsi="Times New Roman" w:cs="Times New Roman"/>
                    </w:rPr>
                    <w:t>Повышение активности родителей</w:t>
                  </w:r>
                </w:p>
              </w:txbxContent>
            </v:textbox>
          </v:shape>
        </w:pict>
      </w:r>
    </w:p>
    <w:p w:rsidR="00A115E7" w:rsidRDefault="00A115E7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5E7" w:rsidRDefault="00A115E7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5E7" w:rsidRDefault="00A115E7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5E7" w:rsidRDefault="00A115E7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5E7" w:rsidRDefault="00A115E7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5E7" w:rsidRDefault="00A115E7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995" w:rsidRDefault="00B55995" w:rsidP="005D4E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45E6D">
        <w:rPr>
          <w:rFonts w:ascii="Times New Roman" w:hAnsi="Times New Roman" w:cs="Times New Roman"/>
          <w:sz w:val="24"/>
          <w:szCs w:val="24"/>
        </w:rPr>
        <w:t xml:space="preserve"> течение года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5E6D">
        <w:rPr>
          <w:rFonts w:ascii="Times New Roman" w:hAnsi="Times New Roman" w:cs="Times New Roman"/>
          <w:sz w:val="24"/>
          <w:szCs w:val="24"/>
        </w:rPr>
        <w:t xml:space="preserve">собое внимание уделялось </w:t>
      </w:r>
      <w:r>
        <w:rPr>
          <w:rFonts w:ascii="Times New Roman" w:hAnsi="Times New Roman" w:cs="Times New Roman"/>
          <w:sz w:val="24"/>
          <w:szCs w:val="24"/>
        </w:rPr>
        <w:t xml:space="preserve">поиску эффективных </w:t>
      </w:r>
      <w:r w:rsidRPr="00C45E6D">
        <w:rPr>
          <w:rFonts w:ascii="Times New Roman" w:hAnsi="Times New Roman" w:cs="Times New Roman"/>
          <w:sz w:val="24"/>
          <w:szCs w:val="24"/>
        </w:rPr>
        <w:t xml:space="preserve">форм </w:t>
      </w:r>
      <w:r>
        <w:rPr>
          <w:rFonts w:ascii="Times New Roman" w:hAnsi="Times New Roman" w:cs="Times New Roman"/>
          <w:sz w:val="24"/>
          <w:szCs w:val="24"/>
        </w:rPr>
        <w:t>сотрудничества с родителями. С</w:t>
      </w:r>
      <w:r w:rsidRPr="00C45E6D">
        <w:rPr>
          <w:rFonts w:ascii="Times New Roman" w:hAnsi="Times New Roman" w:cs="Times New Roman"/>
          <w:sz w:val="24"/>
          <w:szCs w:val="24"/>
        </w:rPr>
        <w:t xml:space="preserve"> учётом родительского спроса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5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233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дифференцированного подхода была успешно реализована образовательная программа МБДОУ.</w:t>
      </w:r>
    </w:p>
    <w:p w:rsidR="00A115E7" w:rsidRPr="00A115E7" w:rsidRDefault="00A115E7" w:rsidP="00A115E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115E7">
        <w:rPr>
          <w:rFonts w:ascii="Times New Roman" w:hAnsi="Times New Roman" w:cs="Times New Roman"/>
        </w:rPr>
        <w:t>РЕЗУЛЬТАТЫ АНКЕТИРОВАНИЯ РОДИТЕЛЕЙ</w:t>
      </w:r>
    </w:p>
    <w:p w:rsidR="00A115E7" w:rsidRPr="00A115E7" w:rsidRDefault="00A115E7" w:rsidP="00A115E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115E7">
        <w:rPr>
          <w:rFonts w:ascii="Times New Roman" w:hAnsi="Times New Roman" w:cs="Times New Roman"/>
        </w:rPr>
        <w:t>МБДОУ №7 «ИВУШКА»</w:t>
      </w:r>
    </w:p>
    <w:p w:rsidR="00A115E7" w:rsidRPr="00A115E7" w:rsidRDefault="00A115E7" w:rsidP="00A115E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115E7">
        <w:rPr>
          <w:rFonts w:ascii="Times New Roman" w:hAnsi="Times New Roman" w:cs="Times New Roman"/>
        </w:rPr>
        <w:t>июнь 2020 г.</w:t>
      </w:r>
    </w:p>
    <w:p w:rsidR="00A115E7" w:rsidRPr="00A115E7" w:rsidRDefault="00A115E7" w:rsidP="00A115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115E7">
        <w:rPr>
          <w:rFonts w:ascii="Times New Roman" w:hAnsi="Times New Roman" w:cs="Times New Roman"/>
        </w:rPr>
        <w:t>В анкетировании приняли участие 260 родителей.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6380"/>
        <w:gridCol w:w="1134"/>
        <w:gridCol w:w="1134"/>
        <w:gridCol w:w="1275"/>
      </w:tblGrid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Вопросы для родителей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A115E7" w:rsidRPr="00A115E7" w:rsidRDefault="00A115E7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выбор образовательных услуг, имеющихся в ДОУ для детей дошкольного возраста?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255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A115E7" w:rsidRPr="00A115E7" w:rsidRDefault="00A115E7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Устраивает ли Вас дошкольное учреждение, которое посещает Ваш ребенок?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260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A115E7" w:rsidRPr="00A115E7" w:rsidRDefault="00A115E7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и достаточно ли для Вас наглядной </w:t>
            </w:r>
            <w:r w:rsidRPr="00A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жизни детей и вашего ребенка в группе, проблемам детского сада?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80" w:type="dxa"/>
          </w:tcPr>
          <w:p w:rsidR="00A115E7" w:rsidRPr="00A115E7" w:rsidRDefault="00A115E7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Обсуждаете ли Вы со специалистами детского сада достижения ребенка, возникающие у него трудности?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260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</w:tcPr>
          <w:p w:rsidR="00A115E7" w:rsidRPr="00A115E7" w:rsidRDefault="00A115E7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 ли Ваш ребенок посещает детский сад?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256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</w:tcPr>
          <w:p w:rsidR="00A115E7" w:rsidRPr="00A115E7" w:rsidRDefault="00A115E7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259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A115E7" w:rsidRPr="00A115E7" w:rsidRDefault="00A115E7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Считаете ли Вы, что в детском саду ребенок получает больше, чем,  если бы он воспитывался дома?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258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A115E7" w:rsidRPr="00A115E7" w:rsidRDefault="00A115E7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</w:t>
            </w:r>
            <w:proofErr w:type="spellStart"/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A115E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детей организованной в детском саду?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260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5E7" w:rsidRPr="00A115E7" w:rsidTr="00A115E7">
        <w:tc>
          <w:tcPr>
            <w:tcW w:w="709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0" w:type="dxa"/>
          </w:tcPr>
          <w:p w:rsidR="00A115E7" w:rsidRPr="00A115E7" w:rsidRDefault="00A115E7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Улучшилась ли работа детского сада за год?</w:t>
            </w: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260 чел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15E7" w:rsidRPr="00A115E7" w:rsidRDefault="00A115E7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4A" w:rsidRPr="00540FB6" w:rsidRDefault="0059124A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39EA" w:rsidRPr="00540FB6" w:rsidRDefault="004739EA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Система управления МБДОУ.</w:t>
      </w:r>
    </w:p>
    <w:p w:rsidR="004739EA" w:rsidRPr="00540FB6" w:rsidRDefault="004739EA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Управление МБДОУ осуществляется в соответствии с законодательством Российской Федерации и Уставом, строится на принципах единоначалия и коллегиальности. </w:t>
      </w:r>
    </w:p>
    <w:p w:rsidR="004739EA" w:rsidRPr="00540FB6" w:rsidRDefault="004739EA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0"/>
        <w:gridCol w:w="7393"/>
      </w:tblGrid>
      <w:tr w:rsidR="004739EA" w:rsidRPr="00540FB6" w:rsidTr="00257054">
        <w:tc>
          <w:tcPr>
            <w:tcW w:w="2376" w:type="dxa"/>
          </w:tcPr>
          <w:p w:rsidR="004739EA" w:rsidRPr="00540FB6" w:rsidRDefault="004739EA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8046" w:type="dxa"/>
          </w:tcPr>
          <w:p w:rsidR="004739EA" w:rsidRPr="00540FB6" w:rsidRDefault="004739EA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739EA" w:rsidRPr="00540FB6" w:rsidTr="00257054">
        <w:tc>
          <w:tcPr>
            <w:tcW w:w="2376" w:type="dxa"/>
          </w:tcPr>
          <w:p w:rsidR="004739EA" w:rsidRPr="00540FB6" w:rsidRDefault="004739EA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046" w:type="dxa"/>
          </w:tcPr>
          <w:p w:rsidR="004739EA" w:rsidRPr="00540FB6" w:rsidRDefault="004739EA" w:rsidP="005D4E37">
            <w:pPr>
              <w:autoSpaceDN w:val="0"/>
              <w:adjustRightInd w:val="0"/>
              <w:spacing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существляет 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руководство деятельностью МБДОУ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и нормативно правовых актов МБДОУ в соответствии с законодательством РФ,</w:t>
            </w:r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>подотчетен</w:t>
            </w:r>
            <w:proofErr w:type="gramEnd"/>
            <w:r w:rsidRPr="0054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учредителю.</w:t>
            </w:r>
          </w:p>
          <w:p w:rsidR="004739EA" w:rsidRPr="00540FB6" w:rsidRDefault="004739EA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всех участников образовательного процесса, утверждает штатное расписание, отчётные документы МБДОУ</w:t>
            </w:r>
          </w:p>
        </w:tc>
      </w:tr>
      <w:tr w:rsidR="004739EA" w:rsidRPr="00540FB6" w:rsidTr="00257054">
        <w:tc>
          <w:tcPr>
            <w:tcW w:w="2376" w:type="dxa"/>
          </w:tcPr>
          <w:p w:rsidR="004739EA" w:rsidRPr="00540FB6" w:rsidRDefault="004739EA" w:rsidP="005D4E37">
            <w:pPr>
              <w:pStyle w:val="a4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Управляющий Совет:</w:t>
            </w:r>
          </w:p>
          <w:p w:rsidR="004739EA" w:rsidRPr="00540FB6" w:rsidRDefault="004739EA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4739EA" w:rsidRPr="00540FB6" w:rsidRDefault="004739EA" w:rsidP="005D4E37">
            <w:pPr>
              <w:pStyle w:val="a4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основные направления развития МБДОУ, 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расходования внебюджетных средств и содействие их привлечению для обеспечения деятельности и развития МБДОУ; осуществляет </w:t>
            </w:r>
            <w:proofErr w:type="gramStart"/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безопасностью условий обучения, воспитания и развития детей в МБДОУ, вносит предложения учредителю и руководителю МБДОУ о принятии мер к их улучшению. </w:t>
            </w:r>
          </w:p>
        </w:tc>
      </w:tr>
      <w:tr w:rsidR="004739EA" w:rsidRPr="00540FB6" w:rsidTr="00257054">
        <w:tc>
          <w:tcPr>
            <w:tcW w:w="2376" w:type="dxa"/>
          </w:tcPr>
          <w:p w:rsidR="004739EA" w:rsidRPr="00540FB6" w:rsidRDefault="004739EA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МБДОУ</w:t>
            </w:r>
          </w:p>
        </w:tc>
        <w:tc>
          <w:tcPr>
            <w:tcW w:w="8046" w:type="dxa"/>
          </w:tcPr>
          <w:p w:rsidR="004739EA" w:rsidRPr="00540FB6" w:rsidRDefault="004739EA" w:rsidP="005D4E37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Вносит предложения: в план развития МБ</w:t>
            </w:r>
            <w:r w:rsidRPr="00540FB6">
              <w:rPr>
                <w:rFonts w:ascii="Times New Roman" w:eastAsia="MS Mincho" w:hAnsi="Times New Roman" w:cs="Times New Roman"/>
                <w:sz w:val="24"/>
                <w:szCs w:val="24"/>
              </w:rPr>
              <w:t>ДОУ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; принимает устав МБ</w:t>
            </w:r>
            <w:r w:rsidRPr="00540FB6">
              <w:rPr>
                <w:rFonts w:ascii="Times New Roman" w:eastAsia="MS Mincho" w:hAnsi="Times New Roman" w:cs="Times New Roman"/>
                <w:sz w:val="24"/>
                <w:szCs w:val="24"/>
              </w:rPr>
              <w:t>ДОУ и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дополнения к нему; утверждает: правила внутреннего трудового распорядка МБ</w:t>
            </w:r>
            <w:r w:rsidRPr="00540FB6">
              <w:rPr>
                <w:rFonts w:ascii="Times New Roman" w:eastAsia="MS Mincho" w:hAnsi="Times New Roman" w:cs="Times New Roman"/>
                <w:sz w:val="24"/>
                <w:szCs w:val="24"/>
              </w:rPr>
              <w:t>ДОУ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, положение об оплате труда работников и иные локальные нормативные акты в соответствии с установленной компетенцией по представлению заведующего МБ</w:t>
            </w:r>
            <w:r w:rsidRPr="00540FB6">
              <w:rPr>
                <w:rFonts w:ascii="Times New Roman" w:eastAsia="MS Mincho" w:hAnsi="Times New Roman" w:cs="Times New Roman"/>
                <w:sz w:val="24"/>
                <w:szCs w:val="24"/>
              </w:rPr>
              <w:t>ДОУ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; принимает коллективный договор; избирает представителей работников в комиссию по трудовым спорам; ходатайствует о награждении работников МБ</w:t>
            </w:r>
            <w:r w:rsidRPr="00540FB6">
              <w:rPr>
                <w:rFonts w:ascii="Times New Roman" w:eastAsia="MS Mincho" w:hAnsi="Times New Roman" w:cs="Times New Roman"/>
                <w:sz w:val="24"/>
                <w:szCs w:val="24"/>
              </w:rPr>
              <w:t>ДОУ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9EA" w:rsidRPr="00540FB6" w:rsidTr="00257054">
        <w:tc>
          <w:tcPr>
            <w:tcW w:w="2376" w:type="dxa"/>
          </w:tcPr>
          <w:p w:rsidR="004739EA" w:rsidRPr="00540FB6" w:rsidRDefault="004739EA" w:rsidP="005D4E37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совет: </w:t>
            </w:r>
          </w:p>
          <w:p w:rsidR="004739EA" w:rsidRPr="00540FB6" w:rsidRDefault="004739EA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4739EA" w:rsidRPr="00540FB6" w:rsidRDefault="004739EA" w:rsidP="005D4E37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Обсуждает и проводит выбор учебных программ, планов, учебно-методических материалов, форм, методов образовательного процесса и способов их реализации; организует работу по повышению квалификации педагогических работников, распространению передового педагогического опыта; согласовывает положение об аттестации педагогических работников; обсуждает и принимает решение о согласовании локальных нормативных актов, регламентирующих организацию образовательного процесса.</w:t>
            </w:r>
          </w:p>
        </w:tc>
      </w:tr>
      <w:tr w:rsidR="004739EA" w:rsidRPr="00540FB6" w:rsidTr="00257054">
        <w:tc>
          <w:tcPr>
            <w:tcW w:w="2376" w:type="dxa"/>
          </w:tcPr>
          <w:p w:rsidR="004739EA" w:rsidRPr="00540FB6" w:rsidRDefault="004739EA" w:rsidP="005D4E37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8046" w:type="dxa"/>
          </w:tcPr>
          <w:p w:rsidR="004739EA" w:rsidRPr="00540FB6" w:rsidRDefault="004739EA" w:rsidP="005D4E37">
            <w:pPr>
              <w:pStyle w:val="a4"/>
              <w:spacing w:line="240" w:lineRule="atLeast"/>
              <w:ind w:left="0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Ведёт работу по организации и улучшению труда педагогических и других работников МБДОУ; осуществляет контроль за соблюдением нормативно закрепленных требований к условиям образовательного </w:t>
            </w:r>
            <w:r w:rsidRPr="0054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в МБДОУ; рассматривает вопросы повышения эффективности финансово-экономической деятельности МБДОУ; осуществляет контроль за целевым расходованием финансовых средств МБДОУ; участвует в распределении стимулирующей </w:t>
            </w:r>
            <w:proofErr w:type="gramStart"/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части фонда оплаты труда работников</w:t>
            </w:r>
            <w:proofErr w:type="gramEnd"/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МБДОУ; согласовывает локальные акты МБДОУ, регламентирующие условия организации образовательного процесса, соблюдение охраны труда и безопасности.</w:t>
            </w:r>
          </w:p>
        </w:tc>
      </w:tr>
      <w:tr w:rsidR="004739EA" w:rsidRPr="00540FB6" w:rsidTr="00257054">
        <w:tc>
          <w:tcPr>
            <w:tcW w:w="2376" w:type="dxa"/>
          </w:tcPr>
          <w:p w:rsidR="004739EA" w:rsidRPr="00540FB6" w:rsidRDefault="004739EA" w:rsidP="005D4E37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родителей</w:t>
            </w:r>
          </w:p>
        </w:tc>
        <w:tc>
          <w:tcPr>
            <w:tcW w:w="8046" w:type="dxa"/>
          </w:tcPr>
          <w:p w:rsidR="004739EA" w:rsidRPr="00540FB6" w:rsidRDefault="004739EA" w:rsidP="005D4E37">
            <w:pPr>
              <w:pStyle w:val="a4"/>
              <w:spacing w:line="24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Ведёт работу по укреплению института семьи и семейных ценностей, повышению ответственности родителей (законных представителей) за обучение и воспитание детей; участвует в разработке предложений по внесению изменений и дополнений в действующие локальные нормативные акты МБДОУ, затрагивающие интересы воспитанников и их родителей (законных представителей); оказывает содействие воспитателям в работе с неблагополучными семьями; участвует в подготовке и проведении совместных мероприятий оздоровительной и культурно-массовой работы с воспитанниками;</w:t>
            </w:r>
          </w:p>
        </w:tc>
      </w:tr>
    </w:tbl>
    <w:p w:rsidR="004739EA" w:rsidRPr="00540FB6" w:rsidRDefault="004739EA" w:rsidP="005D4E37">
      <w:pPr>
        <w:pStyle w:val="a4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Структура, порядок формирования, срок полномочий и компетенция органов управления МБДОУ, принятия ими решений устанавливаются Уставом МБДОУ в соответствии с законодательством Российской Федерации. </w:t>
      </w:r>
    </w:p>
    <w:p w:rsidR="004739EA" w:rsidRPr="00540FB6" w:rsidRDefault="004739EA" w:rsidP="005D4E37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Представительным органом работников является действующий в МБДОУ профессиональный союз работников образования – профсоюзный комитет.</w:t>
      </w:r>
    </w:p>
    <w:p w:rsidR="004739EA" w:rsidRPr="00540FB6" w:rsidRDefault="004739EA" w:rsidP="005D4E3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Учреждение работало в режиме развития в соответствии с программой, принятой общим собранием коллектива 20.12.2012г на период 2013-2018гг. В июне утверждена  «Программа развития МБДОУ детского сада №7 «Ивушка»» на период с 2019 по 2023гг.,  </w:t>
      </w:r>
      <w:proofErr w:type="gramStart"/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proofErr w:type="gramEnd"/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которой: с</w:t>
      </w:r>
      <w:r w:rsidRPr="00540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овершенствование образовательной работы в </w:t>
      </w:r>
      <w:r w:rsidRPr="00540FB6">
        <w:rPr>
          <w:rFonts w:ascii="Times New Roman" w:eastAsia="Times New Roman" w:hAnsi="Times New Roman" w:cs="Times New Roman"/>
          <w:sz w:val="24"/>
          <w:szCs w:val="24"/>
        </w:rPr>
        <w:t xml:space="preserve">МБДОУ детский сад № 7 «Ивушка» </w:t>
      </w:r>
      <w:r w:rsidRPr="00540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контексте ФГОС ДО,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B55995" w:rsidRDefault="00B55995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995" w:rsidRDefault="00B55995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EA" w:rsidRPr="00540FB6" w:rsidRDefault="004739EA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деятельности.</w:t>
      </w:r>
    </w:p>
    <w:p w:rsidR="004739EA" w:rsidRPr="00540FB6" w:rsidRDefault="004739EA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ведётся в соответствии с бессрочной лицензией № 4914 от 11.07.2016 Министерства образования и молодёжной политики Ставропольского края на </w:t>
      </w:r>
      <w:proofErr w:type="gramStart"/>
      <w:r w:rsidRPr="00540FB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540FB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по следующим программам: </w:t>
      </w:r>
    </w:p>
    <w:p w:rsidR="004739EA" w:rsidRPr="00540FB6" w:rsidRDefault="004739EA" w:rsidP="005D4E37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B6">
        <w:rPr>
          <w:rFonts w:ascii="Times New Roman" w:hAnsi="Times New Roman" w:cs="Times New Roman"/>
          <w:sz w:val="24"/>
          <w:szCs w:val="24"/>
        </w:rPr>
        <w:t xml:space="preserve">Образовательная программа муниципального бюджетного дошкольного образовательного учреждения детского сада комбинированного вида №7 «Ивушка» управления образования администрации Минераловодского городского округа, составленная по основной общеобразовательной программе дошкольного образования «Детский сад – 2100» под редакцией Р.Н. </w:t>
      </w:r>
      <w:proofErr w:type="spellStart"/>
      <w:r w:rsidRPr="00540FB6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40FB6">
        <w:rPr>
          <w:rFonts w:ascii="Times New Roman" w:hAnsi="Times New Roman" w:cs="Times New Roman"/>
          <w:sz w:val="24"/>
          <w:szCs w:val="24"/>
        </w:rPr>
        <w:t xml:space="preserve">, </w:t>
      </w:r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направлена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</w:t>
      </w:r>
      <w:proofErr w:type="gramEnd"/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укрепление здоровья детей, обеспечение их социальной успешности.</w:t>
      </w:r>
    </w:p>
    <w:p w:rsidR="004739EA" w:rsidRPr="00540FB6" w:rsidRDefault="004739EA" w:rsidP="005D4E37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B6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муниципального бюджетного дошкольного образовательного учреждения детского сада комбинированного вида №7 «Ивушка» управления образования администрации Минераловодского городского округа, в основе которой «Примерная адаптированная основная образовательная программа для детей с тяжелыми нарушениями речи (общим недоразвитием речи) с 3 до 7 лет» Н.В. Нищевой,   </w:t>
      </w:r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 позволяет строить систему коррекционно–развивающей работы в группах компенсирующей направленности для детей с ОНР.</w:t>
      </w:r>
      <w:proofErr w:type="gramEnd"/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Адаптированная образовательная программа разработана на основе полного взаимодействия и преемственности всех специалистов МБДОУ и родителей дошкольников.</w:t>
      </w:r>
    </w:p>
    <w:p w:rsidR="004739EA" w:rsidRPr="00540FB6" w:rsidRDefault="004739EA" w:rsidP="005D4E37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Дети-инвалиды обучаются и получают социальную адаптацию по индивидуальным коррекционным маршрутам, по согласованию с родителями.</w:t>
      </w:r>
    </w:p>
    <w:p w:rsidR="004739EA" w:rsidRPr="00540FB6" w:rsidRDefault="004739EA" w:rsidP="005D4E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B6">
        <w:rPr>
          <w:rFonts w:ascii="Times New Roman" w:eastAsia="Times New Roman" w:hAnsi="Times New Roman" w:cs="Times New Roman"/>
          <w:sz w:val="24"/>
          <w:szCs w:val="24"/>
        </w:rPr>
        <w:t>Программы реализованы в полном объеме в соответствии с учебным планом.</w:t>
      </w:r>
    </w:p>
    <w:p w:rsidR="004734D1" w:rsidRPr="00540FB6" w:rsidRDefault="004734D1" w:rsidP="005D4E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B6">
        <w:rPr>
          <w:rFonts w:ascii="Times New Roman" w:eastAsia="Times New Roman" w:hAnsi="Times New Roman" w:cs="Times New Roman"/>
          <w:sz w:val="24"/>
          <w:szCs w:val="24"/>
        </w:rPr>
        <w:t>Учебный процесс в МБДОУ строился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4734D1" w:rsidRPr="00540FB6" w:rsidRDefault="00B55995" w:rsidP="005D4E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реализовался</w:t>
      </w:r>
      <w:r w:rsidR="004734D1" w:rsidRPr="00540FB6">
        <w:rPr>
          <w:rFonts w:ascii="Times New Roman" w:eastAsia="Times New Roman" w:hAnsi="Times New Roman" w:cs="Times New Roman"/>
          <w:sz w:val="24"/>
          <w:szCs w:val="24"/>
        </w:rPr>
        <w:t xml:space="preserve">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734D1" w:rsidRPr="00540FB6" w:rsidRDefault="004734D1" w:rsidP="005D4E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B6">
        <w:rPr>
          <w:rFonts w:ascii="Times New Roman" w:eastAsia="Times New Roman" w:hAnsi="Times New Roman" w:cs="Times New Roman"/>
          <w:sz w:val="24"/>
          <w:szCs w:val="24"/>
        </w:rPr>
        <w:t>В соответствии с индивидуальными особенностями и образовательным</w:t>
      </w:r>
      <w:r w:rsidR="00B55995">
        <w:rPr>
          <w:rFonts w:ascii="Times New Roman" w:eastAsia="Times New Roman" w:hAnsi="Times New Roman" w:cs="Times New Roman"/>
          <w:sz w:val="24"/>
          <w:szCs w:val="24"/>
        </w:rPr>
        <w:t>и потребностями ребенка проводилось</w:t>
      </w:r>
      <w:r w:rsidRPr="00540FB6">
        <w:rPr>
          <w:rFonts w:ascii="Times New Roman" w:eastAsia="Times New Roman" w:hAnsi="Times New Roman" w:cs="Times New Roman"/>
          <w:sz w:val="24"/>
          <w:szCs w:val="24"/>
        </w:rPr>
        <w:t xml:space="preserve"> обучение согласно индивидуальной траектории развития для детей, по разным причинам не достаточно усваивающих образовательную Программу, в том числе для детей с ограниченными возможностями здоровья, для одаренных детей.</w:t>
      </w:r>
    </w:p>
    <w:p w:rsidR="004734D1" w:rsidRPr="00540FB6" w:rsidRDefault="004734D1" w:rsidP="005D4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B6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реализ</w:t>
      </w:r>
      <w:r w:rsidR="00B55995">
        <w:rPr>
          <w:rFonts w:ascii="Times New Roman" w:eastAsia="Times New Roman" w:hAnsi="Times New Roman" w:cs="Times New Roman"/>
          <w:sz w:val="24"/>
          <w:szCs w:val="24"/>
        </w:rPr>
        <w:t>овалось</w:t>
      </w:r>
      <w:r w:rsidRPr="00540FB6">
        <w:rPr>
          <w:rFonts w:ascii="Times New Roman" w:eastAsia="Times New Roman" w:hAnsi="Times New Roman" w:cs="Times New Roman"/>
          <w:sz w:val="24"/>
          <w:szCs w:val="24"/>
        </w:rPr>
        <w:t xml:space="preserve"> на основе рабочих программ педагогов.</w:t>
      </w:r>
    </w:p>
    <w:p w:rsidR="004734D1" w:rsidRPr="00540FB6" w:rsidRDefault="004734D1" w:rsidP="005D4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B6">
        <w:rPr>
          <w:rFonts w:ascii="Times New Roman" w:eastAsia="Times New Roman" w:hAnsi="Times New Roman" w:cs="Times New Roman"/>
          <w:sz w:val="24"/>
          <w:szCs w:val="24"/>
        </w:rPr>
        <w:t xml:space="preserve"> В работе МБДОУ используются следующие основные педагогические технологии:</w:t>
      </w:r>
    </w:p>
    <w:p w:rsidR="004734D1" w:rsidRPr="00540FB6" w:rsidRDefault="004734D1" w:rsidP="005D4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B6">
        <w:rPr>
          <w:rFonts w:ascii="Times New Roman" w:eastAsia="Times New Roman" w:hAnsi="Times New Roman" w:cs="Times New Roman"/>
          <w:sz w:val="24"/>
          <w:szCs w:val="24"/>
        </w:rPr>
        <w:t> - проблемное обучение,</w:t>
      </w:r>
    </w:p>
    <w:p w:rsidR="004734D1" w:rsidRPr="00540FB6" w:rsidRDefault="004734D1" w:rsidP="005D4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B6">
        <w:rPr>
          <w:rFonts w:ascii="Times New Roman" w:eastAsia="Times New Roman" w:hAnsi="Times New Roman" w:cs="Times New Roman"/>
          <w:sz w:val="24"/>
          <w:szCs w:val="24"/>
        </w:rPr>
        <w:t> - игровые технологии,</w:t>
      </w:r>
    </w:p>
    <w:p w:rsidR="004734D1" w:rsidRPr="00540FB6" w:rsidRDefault="004734D1" w:rsidP="005D4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B6">
        <w:rPr>
          <w:rFonts w:ascii="Times New Roman" w:eastAsia="Times New Roman" w:hAnsi="Times New Roman" w:cs="Times New Roman"/>
          <w:sz w:val="24"/>
          <w:szCs w:val="24"/>
        </w:rPr>
        <w:t> - проектная деятельность,</w:t>
      </w:r>
    </w:p>
    <w:p w:rsidR="004734D1" w:rsidRPr="00540FB6" w:rsidRDefault="004734D1" w:rsidP="005D4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B6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540FB6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40FB6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4734D1" w:rsidRPr="00540FB6" w:rsidRDefault="004734D1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34D1" w:rsidRPr="00540FB6" w:rsidRDefault="004734D1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 </w:t>
      </w:r>
      <w:r w:rsidRPr="00540FB6">
        <w:rPr>
          <w:rFonts w:ascii="Times New Roman" w:hAnsi="Times New Roman" w:cs="Times New Roman"/>
          <w:sz w:val="24"/>
          <w:szCs w:val="24"/>
        </w:rPr>
        <w:tab/>
        <w:t>В МБДОУ детский сад № 7 «Ивушка» в соответствии с лицензией на ведение образовательной деятельности и Уставом учреждения осуществляется обучение и воспитание детей по дополнительным программам, которые реализуются бесплатно (4 кружка).</w:t>
      </w:r>
    </w:p>
    <w:p w:rsidR="004734D1" w:rsidRPr="00540FB6" w:rsidRDefault="004734D1" w:rsidP="005D4E37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050"/>
        <w:gridCol w:w="1076"/>
        <w:gridCol w:w="829"/>
        <w:gridCol w:w="906"/>
        <w:gridCol w:w="904"/>
        <w:gridCol w:w="889"/>
        <w:gridCol w:w="1402"/>
      </w:tblGrid>
      <w:tr w:rsidR="004734D1" w:rsidRPr="00540FB6" w:rsidTr="004734D1">
        <w:tc>
          <w:tcPr>
            <w:tcW w:w="205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050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076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2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906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904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от 5до 6 лет</w:t>
            </w:r>
          </w:p>
        </w:tc>
        <w:tc>
          <w:tcPr>
            <w:tcW w:w="88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от  6 до 7 лет</w:t>
            </w:r>
          </w:p>
        </w:tc>
        <w:tc>
          <w:tcPr>
            <w:tcW w:w="1402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</w:tr>
      <w:tr w:rsidR="004734D1" w:rsidRPr="00540FB6" w:rsidTr="004734D1">
        <w:tc>
          <w:tcPr>
            <w:tcW w:w="205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«Синтез искусств»</w:t>
            </w:r>
          </w:p>
        </w:tc>
        <w:tc>
          <w:tcPr>
            <w:tcW w:w="1050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2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1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34D1" w:rsidRPr="00540FB6" w:rsidTr="004734D1">
        <w:tc>
          <w:tcPr>
            <w:tcW w:w="205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«Геометрия для малышей»</w:t>
            </w:r>
          </w:p>
        </w:tc>
        <w:tc>
          <w:tcPr>
            <w:tcW w:w="1050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2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4D1" w:rsidRPr="00540FB6" w:rsidTr="004734D1">
        <w:tc>
          <w:tcPr>
            <w:tcW w:w="205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«Творческое мышление»</w:t>
            </w:r>
          </w:p>
        </w:tc>
        <w:tc>
          <w:tcPr>
            <w:tcW w:w="1050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2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4D1" w:rsidRPr="00540FB6" w:rsidTr="004734D1">
        <w:tc>
          <w:tcPr>
            <w:tcW w:w="205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1050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2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</w:tcPr>
          <w:p w:rsidR="004734D1" w:rsidRPr="00540FB6" w:rsidRDefault="004734D1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4734D1" w:rsidRPr="00540FB6" w:rsidRDefault="00A115E7" w:rsidP="005D4E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734D1" w:rsidRPr="00540FB6" w:rsidRDefault="004734D1" w:rsidP="005D4E37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E99" w:rsidRPr="00540FB6" w:rsidRDefault="004734D1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в учреждении не оказываются. </w:t>
      </w:r>
    </w:p>
    <w:p w:rsidR="004734D1" w:rsidRPr="00540FB6" w:rsidRDefault="004734D1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7507" w:rsidRPr="00540FB6" w:rsidRDefault="00A17507" w:rsidP="005D4E37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Кадровое обеспечение воспитательно</w:t>
      </w:r>
      <w:r w:rsidR="003701BC" w:rsidRPr="00540FB6">
        <w:rPr>
          <w:rFonts w:ascii="Times New Roman" w:hAnsi="Times New Roman" w:cs="Times New Roman"/>
          <w:b/>
          <w:sz w:val="24"/>
          <w:szCs w:val="24"/>
        </w:rPr>
        <w:t>-образовательного процесса.</w:t>
      </w:r>
    </w:p>
    <w:p w:rsidR="00AC3E55" w:rsidRPr="00540FB6" w:rsidRDefault="003701BC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Кадровый состав учреждения достаточно стабилен. 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</w:tblGrid>
      <w:tr w:rsidR="00B23387" w:rsidRPr="00B76DFF" w:rsidTr="00B23387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оответствие должности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Без категор</w:t>
            </w:r>
            <w:bookmarkStart w:id="0" w:name="_GoBack"/>
            <w:bookmarkEnd w:id="0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КПК и переподготовку по ДО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B76DF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нуждающиеся в КПК по ФГОС</w:t>
            </w:r>
          </w:p>
        </w:tc>
      </w:tr>
      <w:tr w:rsidR="00B23387" w:rsidRPr="00B76DFF" w:rsidTr="00B233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B76DFF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3387" w:rsidRPr="00B76DFF" w:rsidTr="00B233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B76DFF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387" w:rsidRPr="00B76DFF" w:rsidTr="00B23387">
        <w:trPr>
          <w:trHeight w:val="339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3D6AAE" w:rsidRDefault="00B23387" w:rsidP="00B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 xml:space="preserve"> Данные </w:t>
            </w:r>
            <w:proofErr w:type="gramStart"/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6A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387" w:rsidRPr="003D6AAE" w:rsidRDefault="00B23387" w:rsidP="00B2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3E55" w:rsidRPr="00540FB6" w:rsidRDefault="00AC3E55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0F6D" w:rsidRDefault="0003279C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В М</w:t>
      </w:r>
      <w:r w:rsidR="00C91AC6" w:rsidRPr="00540FB6">
        <w:rPr>
          <w:rFonts w:ascii="Times New Roman" w:hAnsi="Times New Roman" w:cs="Times New Roman"/>
          <w:sz w:val="24"/>
          <w:szCs w:val="24"/>
        </w:rPr>
        <w:t>Б</w:t>
      </w:r>
      <w:r w:rsidR="00AA6E93" w:rsidRPr="00540FB6">
        <w:rPr>
          <w:rFonts w:ascii="Times New Roman" w:hAnsi="Times New Roman" w:cs="Times New Roman"/>
          <w:sz w:val="24"/>
          <w:szCs w:val="24"/>
        </w:rPr>
        <w:t xml:space="preserve">ДОУ </w:t>
      </w:r>
      <w:r w:rsidR="00AC3E55" w:rsidRPr="00540FB6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AC3E55" w:rsidRPr="00A115E7">
        <w:rPr>
          <w:rFonts w:ascii="Times New Roman" w:hAnsi="Times New Roman" w:cs="Times New Roman"/>
          <w:sz w:val="24"/>
          <w:szCs w:val="24"/>
        </w:rPr>
        <w:t>2</w:t>
      </w:r>
      <w:r w:rsidR="00A115E7" w:rsidRPr="00A115E7">
        <w:rPr>
          <w:rFonts w:ascii="Times New Roman" w:hAnsi="Times New Roman" w:cs="Times New Roman"/>
          <w:sz w:val="24"/>
          <w:szCs w:val="24"/>
        </w:rPr>
        <w:t>4</w:t>
      </w:r>
      <w:r w:rsidR="00AC3E55" w:rsidRPr="00540FB6">
        <w:rPr>
          <w:rFonts w:ascii="Times New Roman" w:hAnsi="Times New Roman" w:cs="Times New Roman"/>
          <w:sz w:val="24"/>
          <w:szCs w:val="24"/>
        </w:rPr>
        <w:t xml:space="preserve"> педагога, из них 17</w:t>
      </w:r>
      <w:r w:rsidR="00F11839" w:rsidRPr="00540FB6">
        <w:rPr>
          <w:rFonts w:ascii="Times New Roman" w:hAnsi="Times New Roman" w:cs="Times New Roman"/>
          <w:sz w:val="24"/>
          <w:szCs w:val="24"/>
        </w:rPr>
        <w:t xml:space="preserve"> - воспитатели групп, 2 музыкальных руководителя</w:t>
      </w:r>
      <w:r w:rsidR="00AC3E55" w:rsidRPr="00540FB6">
        <w:rPr>
          <w:rFonts w:ascii="Times New Roman" w:hAnsi="Times New Roman" w:cs="Times New Roman"/>
          <w:sz w:val="24"/>
          <w:szCs w:val="24"/>
        </w:rPr>
        <w:t>, 2 учителя</w:t>
      </w:r>
      <w:r w:rsidRPr="00540FB6">
        <w:rPr>
          <w:rFonts w:ascii="Times New Roman" w:hAnsi="Times New Roman" w:cs="Times New Roman"/>
          <w:sz w:val="24"/>
          <w:szCs w:val="24"/>
        </w:rPr>
        <w:t xml:space="preserve"> – логопеда, 1 </w:t>
      </w:r>
      <w:r w:rsidR="00142E74" w:rsidRPr="00540FB6">
        <w:rPr>
          <w:rFonts w:ascii="Times New Roman" w:hAnsi="Times New Roman" w:cs="Times New Roman"/>
          <w:sz w:val="24"/>
          <w:szCs w:val="24"/>
        </w:rPr>
        <w:t>педагог-психолог</w:t>
      </w:r>
      <w:r w:rsidR="00F11839" w:rsidRPr="00540FB6">
        <w:rPr>
          <w:rFonts w:ascii="Times New Roman" w:hAnsi="Times New Roman" w:cs="Times New Roman"/>
          <w:sz w:val="24"/>
          <w:szCs w:val="24"/>
        </w:rPr>
        <w:t>, 1 инструктор по физвоспитанию</w:t>
      </w:r>
      <w:r w:rsidRPr="00540FB6">
        <w:rPr>
          <w:rFonts w:ascii="Times New Roman" w:hAnsi="Times New Roman" w:cs="Times New Roman"/>
          <w:sz w:val="24"/>
          <w:szCs w:val="24"/>
        </w:rPr>
        <w:t xml:space="preserve">  и 1</w:t>
      </w:r>
      <w:r w:rsidR="00AA4D79" w:rsidRPr="00540FB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540FB6">
        <w:rPr>
          <w:rFonts w:ascii="Times New Roman" w:hAnsi="Times New Roman" w:cs="Times New Roman"/>
          <w:sz w:val="24"/>
          <w:szCs w:val="24"/>
        </w:rPr>
        <w:t xml:space="preserve"> по из</w:t>
      </w:r>
      <w:r w:rsidR="00142E74" w:rsidRPr="00540FB6">
        <w:rPr>
          <w:rFonts w:ascii="Times New Roman" w:hAnsi="Times New Roman" w:cs="Times New Roman"/>
          <w:sz w:val="24"/>
          <w:szCs w:val="24"/>
        </w:rPr>
        <w:t>образительной дея</w:t>
      </w:r>
      <w:r w:rsidR="00AA6E93" w:rsidRPr="00540FB6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030F6D" w:rsidRPr="00030F6D" w:rsidRDefault="00030F6D" w:rsidP="00030F6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Методическая работа с кадрами строилась с учётом опыта и уровня квалификации педагогов, их творческого потенциала и запроса на методическую помощь. Акцент был сделан на изучение актуального состояния взаимодействия участников образовательного процесса, с целью построения эффективно работающей модели сотрудничества по реализации ООП МБДОУ.  Семинары, </w:t>
      </w:r>
      <w:proofErr w:type="spellStart"/>
      <w:r w:rsidRPr="00030F6D">
        <w:rPr>
          <w:rFonts w:ascii="Times New Roman" w:hAnsi="Times New Roman" w:cs="Times New Roman"/>
          <w:sz w:val="24"/>
          <w:szCs w:val="24"/>
          <w:shd w:val="clear" w:color="auto" w:fill="FFFFFF"/>
        </w:rPr>
        <w:t>треннинги</w:t>
      </w:r>
      <w:proofErr w:type="spellEnd"/>
      <w:r w:rsidRPr="00030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позволили развить коммуникативную компетентность и повысить уровень профессионального мастерства педагогов ДОУ в вопросах взаимодействия с родителями воспитанников.</w:t>
      </w:r>
    </w:p>
    <w:p w:rsidR="0003279C" w:rsidRPr="00540FB6" w:rsidRDefault="00AC3E55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2600325"/>
            <wp:effectExtent l="1905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68B4" w:rsidRPr="00540FB6" w:rsidRDefault="004F68B4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Условия обучения и воспитания.</w:t>
      </w:r>
    </w:p>
    <w:p w:rsidR="0003279C" w:rsidRPr="00540FB6" w:rsidRDefault="004F68B4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М</w:t>
      </w:r>
      <w:r w:rsidR="00804FD7" w:rsidRPr="00540FB6">
        <w:rPr>
          <w:rFonts w:ascii="Times New Roman" w:hAnsi="Times New Roman" w:cs="Times New Roman"/>
          <w:sz w:val="24"/>
          <w:szCs w:val="24"/>
        </w:rPr>
        <w:t>Б</w:t>
      </w:r>
      <w:r w:rsidR="00EE51E4" w:rsidRPr="00540FB6">
        <w:rPr>
          <w:rFonts w:ascii="Times New Roman" w:hAnsi="Times New Roman" w:cs="Times New Roman"/>
          <w:sz w:val="24"/>
          <w:szCs w:val="24"/>
        </w:rPr>
        <w:t>ДОУ д</w:t>
      </w:r>
      <w:r w:rsidRPr="00540FB6">
        <w:rPr>
          <w:rFonts w:ascii="Times New Roman" w:hAnsi="Times New Roman" w:cs="Times New Roman"/>
          <w:sz w:val="24"/>
          <w:szCs w:val="24"/>
        </w:rPr>
        <w:t>етский сад №7 «Ивушка» находится в здании, рассчитанном по проекту на 12 групп. Общая площадь 1948,1 кв.м.; общая площадь всех помещений 1232,57кв.м. В настоящее врем</w:t>
      </w:r>
      <w:r w:rsidR="00AA4D79" w:rsidRPr="00540FB6">
        <w:rPr>
          <w:rFonts w:ascii="Times New Roman" w:hAnsi="Times New Roman" w:cs="Times New Roman"/>
          <w:sz w:val="24"/>
          <w:szCs w:val="24"/>
        </w:rPr>
        <w:t>я функционируют 12</w:t>
      </w:r>
      <w:r w:rsidRPr="00540FB6">
        <w:rPr>
          <w:rFonts w:ascii="Times New Roman" w:hAnsi="Times New Roman" w:cs="Times New Roman"/>
          <w:sz w:val="24"/>
          <w:szCs w:val="24"/>
        </w:rPr>
        <w:t xml:space="preserve"> групп. </w:t>
      </w:r>
      <w:proofErr w:type="gramStart"/>
      <w:r w:rsidRPr="00540FB6">
        <w:rPr>
          <w:rFonts w:ascii="Times New Roman" w:hAnsi="Times New Roman" w:cs="Times New Roman"/>
          <w:sz w:val="24"/>
          <w:szCs w:val="24"/>
        </w:rPr>
        <w:t>Основными помещениями М</w:t>
      </w:r>
      <w:r w:rsidR="00EE51E4" w:rsidRPr="00540FB6">
        <w:rPr>
          <w:rFonts w:ascii="Times New Roman" w:hAnsi="Times New Roman" w:cs="Times New Roman"/>
          <w:sz w:val="24"/>
          <w:szCs w:val="24"/>
        </w:rPr>
        <w:t>Б</w:t>
      </w:r>
      <w:r w:rsidRPr="00540FB6">
        <w:rPr>
          <w:rFonts w:ascii="Times New Roman" w:hAnsi="Times New Roman" w:cs="Times New Roman"/>
          <w:sz w:val="24"/>
          <w:szCs w:val="24"/>
        </w:rPr>
        <w:t xml:space="preserve">ДОУ являются: групповые помещения, медицинский блок, (кабинет медицинской сестры, прививочная, изолятор), </w:t>
      </w:r>
      <w:r w:rsidR="00AA6E93" w:rsidRPr="00540FB6">
        <w:rPr>
          <w:rFonts w:ascii="Times New Roman" w:hAnsi="Times New Roman" w:cs="Times New Roman"/>
          <w:sz w:val="24"/>
          <w:szCs w:val="24"/>
        </w:rPr>
        <w:t>пищеблок, прачечная, музыкально-спортивный</w:t>
      </w:r>
      <w:r w:rsidRPr="00540FB6">
        <w:rPr>
          <w:rFonts w:ascii="Times New Roman" w:hAnsi="Times New Roman" w:cs="Times New Roman"/>
          <w:sz w:val="24"/>
          <w:szCs w:val="24"/>
        </w:rPr>
        <w:t xml:space="preserve"> зал.</w:t>
      </w:r>
      <w:proofErr w:type="gramEnd"/>
      <w:r w:rsidRPr="00540FB6">
        <w:rPr>
          <w:rFonts w:ascii="Times New Roman" w:hAnsi="Times New Roman" w:cs="Times New Roman"/>
          <w:sz w:val="24"/>
          <w:szCs w:val="24"/>
        </w:rPr>
        <w:t xml:space="preserve">  </w:t>
      </w:r>
      <w:r w:rsidR="00AA6E93" w:rsidRPr="00540FB6">
        <w:rPr>
          <w:rFonts w:ascii="Times New Roman" w:hAnsi="Times New Roman" w:cs="Times New Roman"/>
          <w:sz w:val="24"/>
          <w:szCs w:val="24"/>
        </w:rPr>
        <w:t>Оборудован</w:t>
      </w:r>
      <w:r w:rsidR="00AA4D79" w:rsidRPr="00540FB6">
        <w:rPr>
          <w:rFonts w:ascii="Times New Roman" w:hAnsi="Times New Roman" w:cs="Times New Roman"/>
          <w:sz w:val="24"/>
          <w:szCs w:val="24"/>
        </w:rPr>
        <w:t xml:space="preserve"> для 1-й коррекционной</w:t>
      </w:r>
      <w:r w:rsidRPr="00540FB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A6E93" w:rsidRPr="00540FB6">
        <w:rPr>
          <w:rFonts w:ascii="Times New Roman" w:hAnsi="Times New Roman" w:cs="Times New Roman"/>
          <w:sz w:val="24"/>
          <w:szCs w:val="24"/>
        </w:rPr>
        <w:t>ы кабинет</w:t>
      </w:r>
      <w:r w:rsidRPr="00540FB6">
        <w:rPr>
          <w:rFonts w:ascii="Times New Roman" w:hAnsi="Times New Roman" w:cs="Times New Roman"/>
          <w:sz w:val="24"/>
          <w:szCs w:val="24"/>
        </w:rPr>
        <w:t xml:space="preserve"> </w:t>
      </w:r>
      <w:r w:rsidR="00AA6E93" w:rsidRPr="00540FB6">
        <w:rPr>
          <w:rFonts w:ascii="Times New Roman" w:hAnsi="Times New Roman" w:cs="Times New Roman"/>
          <w:sz w:val="24"/>
          <w:szCs w:val="24"/>
        </w:rPr>
        <w:t>учителя-логопеда</w:t>
      </w:r>
      <w:r w:rsidR="00AA4D79" w:rsidRPr="00540FB6">
        <w:rPr>
          <w:rFonts w:ascii="Times New Roman" w:hAnsi="Times New Roman" w:cs="Times New Roman"/>
          <w:sz w:val="24"/>
          <w:szCs w:val="24"/>
        </w:rPr>
        <w:t>; функционируе</w:t>
      </w:r>
      <w:r w:rsidRPr="00540FB6">
        <w:rPr>
          <w:rFonts w:ascii="Times New Roman" w:hAnsi="Times New Roman" w:cs="Times New Roman"/>
          <w:sz w:val="24"/>
          <w:szCs w:val="24"/>
        </w:rPr>
        <w:t>т кабинет педагога-психолога</w:t>
      </w:r>
      <w:r w:rsidR="00AA4D79" w:rsidRPr="00540FB6">
        <w:rPr>
          <w:rFonts w:ascii="Times New Roman" w:hAnsi="Times New Roman" w:cs="Times New Roman"/>
          <w:sz w:val="24"/>
          <w:szCs w:val="24"/>
        </w:rPr>
        <w:t>,</w:t>
      </w:r>
      <w:r w:rsidR="00AC3E55" w:rsidRPr="00540FB6">
        <w:rPr>
          <w:rFonts w:ascii="Times New Roman" w:hAnsi="Times New Roman" w:cs="Times New Roman"/>
          <w:sz w:val="24"/>
          <w:szCs w:val="24"/>
        </w:rPr>
        <w:t xml:space="preserve"> совмещённый с изостудией, </w:t>
      </w:r>
      <w:r w:rsidR="00AA4D79" w:rsidRPr="00540FB6">
        <w:rPr>
          <w:rFonts w:ascii="Times New Roman" w:hAnsi="Times New Roman" w:cs="Times New Roman"/>
          <w:sz w:val="24"/>
          <w:szCs w:val="24"/>
        </w:rPr>
        <w:t xml:space="preserve"> который рассчитан</w:t>
      </w:r>
      <w:r w:rsidRPr="00540FB6">
        <w:rPr>
          <w:rFonts w:ascii="Times New Roman" w:hAnsi="Times New Roman" w:cs="Times New Roman"/>
          <w:sz w:val="24"/>
          <w:szCs w:val="24"/>
        </w:rPr>
        <w:t xml:space="preserve"> на подгрупповую и инд</w:t>
      </w:r>
      <w:r w:rsidR="00AC3E55" w:rsidRPr="00540FB6">
        <w:rPr>
          <w:rFonts w:ascii="Times New Roman" w:hAnsi="Times New Roman" w:cs="Times New Roman"/>
          <w:sz w:val="24"/>
          <w:szCs w:val="24"/>
        </w:rPr>
        <w:t>ивидуальную работу с детьми и.</w:t>
      </w:r>
      <w:r w:rsidRPr="00540FB6">
        <w:rPr>
          <w:rFonts w:ascii="Times New Roman" w:hAnsi="Times New Roman" w:cs="Times New Roman"/>
          <w:sz w:val="24"/>
          <w:szCs w:val="24"/>
        </w:rPr>
        <w:t xml:space="preserve"> На прилегающей территории оборудована спортивная площадка.</w:t>
      </w:r>
    </w:p>
    <w:p w:rsidR="00B55995" w:rsidRDefault="00B55995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B4" w:rsidRPr="00540FB6" w:rsidRDefault="004F68B4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 w:rsidRPr="00540FB6">
        <w:rPr>
          <w:rFonts w:ascii="Times New Roman" w:hAnsi="Times New Roman" w:cs="Times New Roman"/>
          <w:sz w:val="24"/>
          <w:szCs w:val="24"/>
        </w:rPr>
        <w:t>.</w:t>
      </w:r>
    </w:p>
    <w:p w:rsidR="00AC3E55" w:rsidRPr="00540FB6" w:rsidRDefault="00AC3E55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В МБДОУ организовано 4-х разовое питание на основе примерного 10-дневного меню, разработанного отделом питания, утвержденного начальником управления образования администрации Минераловодского городского округа, согласованного ТОУ </w:t>
      </w:r>
      <w:proofErr w:type="spellStart"/>
      <w:r w:rsidRPr="00540FB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40FB6">
        <w:rPr>
          <w:rFonts w:ascii="Times New Roman" w:hAnsi="Times New Roman" w:cs="Times New Roman"/>
          <w:sz w:val="24"/>
          <w:szCs w:val="24"/>
        </w:rPr>
        <w:t xml:space="preserve"> по Ставропольскому краю в городе Пятигорске. В меню представлены разнообразные блюда. Между завтраком и обедом дети получают соки. Витаминизировано 3-е блюдо. В ежедневный рацион питания включены соки, овощи и фрукты. </w:t>
      </w:r>
    </w:p>
    <w:p w:rsidR="00AC3E55" w:rsidRPr="00540FB6" w:rsidRDefault="00AC3E55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Проведённый анализ потребления основных продуктов питания в соответствии с 10-ти дневным меню показал 99% выполнения нормы, заложенной в данном меню. Обеспечено ежедневное информирование родителей о питании детей в течение дня, для обеспечения сбалансированного рациона продуктов в домашних условиях.</w:t>
      </w:r>
    </w:p>
    <w:p w:rsidR="00AC3E55" w:rsidRPr="00540FB6" w:rsidRDefault="00AC3E55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Стоимость питания (в расчете на 1 восп</w:t>
      </w:r>
      <w:r w:rsidR="00A115E7">
        <w:rPr>
          <w:rFonts w:ascii="Times New Roman" w:hAnsi="Times New Roman" w:cs="Times New Roman"/>
          <w:sz w:val="24"/>
          <w:szCs w:val="24"/>
        </w:rPr>
        <w:t>итанника в день) с 01 января 2020</w:t>
      </w:r>
      <w:r w:rsidRPr="00540FB6">
        <w:rPr>
          <w:rFonts w:ascii="Times New Roman" w:hAnsi="Times New Roman" w:cs="Times New Roman"/>
          <w:sz w:val="24"/>
          <w:szCs w:val="24"/>
        </w:rPr>
        <w:t xml:space="preserve"> года составила: </w:t>
      </w:r>
      <w:r w:rsidR="00A115E7" w:rsidRPr="00A115E7">
        <w:rPr>
          <w:rFonts w:ascii="Times New Roman" w:hAnsi="Times New Roman" w:cs="Times New Roman"/>
          <w:sz w:val="24"/>
          <w:szCs w:val="24"/>
        </w:rPr>
        <w:t>121,00</w:t>
      </w:r>
      <w:r w:rsidRPr="00540FB6">
        <w:rPr>
          <w:rFonts w:ascii="Times New Roman" w:hAnsi="Times New Roman" w:cs="Times New Roman"/>
          <w:sz w:val="24"/>
          <w:szCs w:val="24"/>
        </w:rPr>
        <w:t xml:space="preserve"> рубль. Таким образом, детям обеспечено полноценное сбалансированное питание.</w:t>
      </w:r>
    </w:p>
    <w:p w:rsidR="00AC3E55" w:rsidRPr="00540FB6" w:rsidRDefault="00AC3E55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E55" w:rsidRPr="00540FB6" w:rsidRDefault="00AC3E55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Забота о здоровье воспитанников. </w:t>
      </w:r>
    </w:p>
    <w:p w:rsidR="00AC3E55" w:rsidRPr="00540FB6" w:rsidRDefault="00AC3E55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В МБДОУ разработана программа «Здоровье», в которой определён двигательный режим каждой возрастной группы. Регулярно проводятся как традиционные, так и нетрадиционные виды занятий, позволяющие детям овладеть целыми комплексами упражнений, способствующих развитию силы, скоростно-силовых качеств и выносливости. Осуществляется индивидуально-дифференцированный подход к детям, учитывающий уровень физической подготовки и здоровья. Овладение детьми основными видами движений соответствует возрастным параметрам.</w:t>
      </w:r>
    </w:p>
    <w:p w:rsidR="00AC3E55" w:rsidRPr="00540FB6" w:rsidRDefault="00AC3E55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На основании договора с ГБУЗ СК «Минераловодская РБ» №35 от 01.12.2017года медицинским персоналом организуется работа по наблюдению за состоянием здоровья детей, проведение профилактических мероприятий, направленных на обеспечение правильного физического и нервно-психического развития.</w:t>
      </w:r>
    </w:p>
    <w:p w:rsidR="00AC3E55" w:rsidRPr="00540FB6" w:rsidRDefault="00AC3E55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В течение года в МБДОУ проводятся закаливающие процедуры (полоскание горла, точечный массаж, промывание носа, оздоровительный бег, дыхательная гимнастика).</w:t>
      </w:r>
    </w:p>
    <w:p w:rsidR="0055780E" w:rsidRPr="00540FB6" w:rsidRDefault="001C1AB3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Приведенные данные подтверждают результативность оздоровительной работы с детьми. Проблемой остается заболеваемость детей после праздников и выходных (так называемая «родительская заболеваемость»).</w:t>
      </w:r>
      <w:r w:rsidR="009C444A" w:rsidRPr="00540FB6">
        <w:rPr>
          <w:rFonts w:ascii="Times New Roman" w:hAnsi="Times New Roman" w:cs="Times New Roman"/>
          <w:sz w:val="24"/>
          <w:szCs w:val="24"/>
        </w:rPr>
        <w:t xml:space="preserve"> Ее уровень по-прежнему достаточно высок.</w:t>
      </w:r>
    </w:p>
    <w:p w:rsidR="00B55995" w:rsidRDefault="00B55995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54" w:rsidRPr="00540FB6" w:rsidRDefault="00257054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образования.</w:t>
      </w:r>
    </w:p>
    <w:p w:rsidR="00257054" w:rsidRPr="00540FB6" w:rsidRDefault="00257054" w:rsidP="005D4E3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цели, задачи, принципы ВСОКО определены  в «Положении</w:t>
      </w:r>
      <w:r w:rsidRPr="00540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0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внутренней системе оценки качества образования  муниципального  бюджетного дошкольного образовательного учреждении детский сад комбинированного вида №7 «Ивушка» г. Минеральные Воды» </w:t>
      </w:r>
      <w:r w:rsidRPr="00540F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40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утверждённого</w:t>
      </w:r>
      <w:r w:rsidRPr="00540FB6">
        <w:rPr>
          <w:rFonts w:ascii="Times New Roman" w:hAnsi="Times New Roman" w:cs="Times New Roman"/>
          <w:spacing w:val="-1"/>
          <w:sz w:val="24"/>
          <w:szCs w:val="24"/>
        </w:rPr>
        <w:t xml:space="preserve"> приказом заведующего МБДОУ №157 от 30.11.2018г.</w:t>
      </w:r>
      <w:r w:rsidRPr="00540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257054" w:rsidRPr="00540FB6" w:rsidRDefault="00257054" w:rsidP="005D4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в виде плановых проверок осуществляется в соответствии с утвержденным годовым планом. Результаты внутреннего контроля оформляются в виде справок, актов, отчетов, карт наблюдений.</w:t>
      </w:r>
    </w:p>
    <w:p w:rsidR="00257054" w:rsidRPr="00540FB6" w:rsidRDefault="00257054" w:rsidP="005D4E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5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контроля, в зависимости от его формы, целей и задач, а также с учетом реального положения дел проводятся заседания педагогического совета и административные совещания, принимаются управленческие решения.</w:t>
      </w:r>
    </w:p>
    <w:p w:rsidR="00257054" w:rsidRPr="00540FB6" w:rsidRDefault="00257054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МБДОУ функционирует в соответствии с Федеральным законом «О защите прав потребителя» ФЗ №2300-1 от 07.02.1992г с изменениями по состоянию на 2017г; СанПиН</w:t>
      </w:r>
      <w:proofErr w:type="gramStart"/>
      <w:r w:rsidRPr="00540F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0FB6">
        <w:rPr>
          <w:rFonts w:ascii="Times New Roman" w:hAnsi="Times New Roman" w:cs="Times New Roman"/>
          <w:sz w:val="24"/>
          <w:szCs w:val="24"/>
        </w:rPr>
        <w:t>.4.1.3040-13 «Санитарно-эпидемиологическими требованиями к устройству, содержанию и организации режима работы дошкольных образовательных учреждений» с изменениями и добавлениями на 2017год</w:t>
      </w:r>
    </w:p>
    <w:p w:rsidR="00B55995" w:rsidRDefault="00B55995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A3B" w:rsidRPr="00540FB6" w:rsidRDefault="00036A3B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Результаты воспитательно-образовательной деятельности.</w:t>
      </w:r>
    </w:p>
    <w:p w:rsidR="0055780E" w:rsidRPr="00540FB6" w:rsidRDefault="00BF0700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 xml:space="preserve">Дети, посещающие детский сад, успешно усваивают «Программу» стабильно в сравнении с прошлым учебным годом, показывают достаточные и высокие результаты в ходе проведения итоговой психолого-педагогической диагностики. </w:t>
      </w:r>
    </w:p>
    <w:p w:rsidR="00B55995" w:rsidRDefault="00B55995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54" w:rsidRPr="00540FB6" w:rsidRDefault="00257054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 xml:space="preserve">ВЫПОЛНЕНИЕ ОБРАЗОВАТЕЛЬНОЙ ПРОГРАММЫ ВОСПИТАННИКАМИ </w:t>
      </w:r>
    </w:p>
    <w:p w:rsidR="00257054" w:rsidRPr="00540FB6" w:rsidRDefault="00257054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МБДОУ ДЕТСКОГО САДА №7 «ИВУШКА»</w:t>
      </w:r>
    </w:p>
    <w:tbl>
      <w:tblPr>
        <w:tblStyle w:val="a3"/>
        <w:tblW w:w="9497" w:type="dxa"/>
        <w:jc w:val="center"/>
        <w:tblLook w:val="04A0"/>
      </w:tblPr>
      <w:tblGrid>
        <w:gridCol w:w="5245"/>
        <w:gridCol w:w="2126"/>
        <w:gridCol w:w="2126"/>
      </w:tblGrid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126" w:type="dxa"/>
          </w:tcPr>
          <w:p w:rsidR="00257054" w:rsidRPr="00540FB6" w:rsidRDefault="00B23387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257054" w:rsidRPr="00540FB6" w:rsidRDefault="00B23387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Развитие речи. Обучение грамоте. Риторика.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/ 89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540FB6" w:rsidRDefault="00B23387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/ 91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92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540FB6" w:rsidRDefault="00B23387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93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Введение в художественную литературу.</w:t>
            </w:r>
          </w:p>
        </w:tc>
        <w:tc>
          <w:tcPr>
            <w:tcW w:w="2126" w:type="dxa"/>
          </w:tcPr>
          <w:p w:rsidR="00257054" w:rsidRPr="00540FB6" w:rsidRDefault="009E5C66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93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93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</w:tcPr>
          <w:p w:rsidR="00257054" w:rsidRPr="00540FB6" w:rsidRDefault="009E5C66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93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92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Взаимодействие в сюжетно-ролевой игре</w:t>
            </w:r>
          </w:p>
        </w:tc>
        <w:tc>
          <w:tcPr>
            <w:tcW w:w="2126" w:type="dxa"/>
          </w:tcPr>
          <w:p w:rsidR="00257054" w:rsidRPr="00540FB6" w:rsidRDefault="009E5C66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96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93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Усвоение социальных норм</w:t>
            </w:r>
          </w:p>
        </w:tc>
        <w:tc>
          <w:tcPr>
            <w:tcW w:w="2126" w:type="dxa"/>
          </w:tcPr>
          <w:p w:rsidR="00257054" w:rsidRPr="00540FB6" w:rsidRDefault="009E5C66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/ 94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/ 97%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Физвоспитание</w:t>
            </w:r>
            <w:proofErr w:type="spellEnd"/>
          </w:p>
        </w:tc>
        <w:tc>
          <w:tcPr>
            <w:tcW w:w="2126" w:type="dxa"/>
          </w:tcPr>
          <w:p w:rsidR="00257054" w:rsidRPr="00540FB6" w:rsidRDefault="009E5C66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96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A115E7" w:rsidRDefault="00A115E7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94</w:t>
            </w:r>
            <w:r w:rsidR="00257054" w:rsidRPr="00A11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аппликация)</w:t>
            </w:r>
          </w:p>
        </w:tc>
        <w:tc>
          <w:tcPr>
            <w:tcW w:w="2126" w:type="dxa"/>
          </w:tcPr>
          <w:p w:rsidR="00257054" w:rsidRPr="00540FB6" w:rsidRDefault="009E5C66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91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/ 91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054" w:rsidRPr="00540FB6" w:rsidTr="00257054">
        <w:trPr>
          <w:trHeight w:val="237"/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ФЭМП. Геометрия для малышей</w:t>
            </w:r>
          </w:p>
        </w:tc>
        <w:tc>
          <w:tcPr>
            <w:tcW w:w="2126" w:type="dxa"/>
          </w:tcPr>
          <w:p w:rsidR="00257054" w:rsidRPr="00540FB6" w:rsidRDefault="009E5C66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90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91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воспитание</w:t>
            </w:r>
          </w:p>
        </w:tc>
        <w:tc>
          <w:tcPr>
            <w:tcW w:w="2126" w:type="dxa"/>
          </w:tcPr>
          <w:p w:rsidR="00257054" w:rsidRPr="00540FB6" w:rsidRDefault="009E5C66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92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/ 93</w:t>
            </w:r>
            <w:r w:rsidR="00257054" w:rsidRPr="00540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054" w:rsidRPr="00540FB6" w:rsidTr="00257054">
        <w:trPr>
          <w:jc w:val="center"/>
        </w:trPr>
        <w:tc>
          <w:tcPr>
            <w:tcW w:w="5245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57054" w:rsidRPr="00540FB6" w:rsidRDefault="009E5C66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 / 93</w:t>
            </w:r>
            <w:r w:rsidR="00257054" w:rsidRPr="00540F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57054" w:rsidRPr="00A115E7" w:rsidRDefault="00A115E7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7">
              <w:rPr>
                <w:rFonts w:ascii="Times New Roman" w:hAnsi="Times New Roman" w:cs="Times New Roman"/>
                <w:b/>
                <w:sz w:val="24"/>
                <w:szCs w:val="24"/>
              </w:rPr>
              <w:t>2,4 / 93</w:t>
            </w:r>
            <w:r w:rsidR="00257054" w:rsidRPr="00A115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57054" w:rsidRPr="00540FB6" w:rsidRDefault="00257054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54" w:rsidRPr="00540FB6" w:rsidRDefault="00257054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СВОДНЫЕ ДАННЫЕ РАЗВИТИЯ БАЗОВЫХ КАЧЕСТВ ЛИЧНОСТИ ВОСПИТАННИКОВ</w:t>
      </w:r>
    </w:p>
    <w:p w:rsidR="00257054" w:rsidRPr="00540FB6" w:rsidRDefault="00257054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МБДОУ ДЕТСКОГО САДА №7 «ИВУШКА».</w:t>
      </w:r>
    </w:p>
    <w:tbl>
      <w:tblPr>
        <w:tblStyle w:val="a3"/>
        <w:tblW w:w="6946" w:type="dxa"/>
        <w:jc w:val="center"/>
        <w:tblLook w:val="04A0"/>
      </w:tblPr>
      <w:tblGrid>
        <w:gridCol w:w="2694"/>
        <w:gridCol w:w="2126"/>
        <w:gridCol w:w="2126"/>
      </w:tblGrid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Параметры диагностики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5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E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E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 xml:space="preserve">Свобода поведения 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E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E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55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126" w:type="dxa"/>
          </w:tcPr>
          <w:p w:rsidR="00257054" w:rsidRPr="00540FB6" w:rsidRDefault="00E55EAC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7054" w:rsidRPr="00540FB6" w:rsidTr="00257054">
        <w:trPr>
          <w:jc w:val="center"/>
        </w:trPr>
        <w:tc>
          <w:tcPr>
            <w:tcW w:w="2694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257054" w:rsidRPr="00540FB6" w:rsidRDefault="00257054" w:rsidP="005D4E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B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257054" w:rsidRPr="00540FB6" w:rsidRDefault="00257054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7054" w:rsidRPr="00540FB6" w:rsidRDefault="00257054" w:rsidP="005D4E37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В течение года по итогам ПМПК и диагностического обследования в учреждении планово велась коррекционно-развивающая работа с детьми-логопатами в старшей и подготовительной группах. Об эффективности данной работы позволяют судить результаты итоговой диагностики речевого развития:</w:t>
      </w:r>
    </w:p>
    <w:p w:rsidR="00536822" w:rsidRDefault="00536822" w:rsidP="005368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Воспитанников старшей логопедической группы (учитель-логопед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Джейлани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Н.Н., воспитатели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Базыка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В.В., Старух М.Г</w:t>
      </w:r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9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520"/>
        <w:gridCol w:w="1780"/>
        <w:gridCol w:w="1250"/>
        <w:gridCol w:w="1500"/>
        <w:gridCol w:w="1527"/>
        <w:gridCol w:w="1252"/>
      </w:tblGrid>
      <w:tr w:rsidR="00536822" w:rsidRPr="004E272D" w:rsidTr="00A45B37">
        <w:trPr>
          <w:trHeight w:val="380"/>
        </w:trPr>
        <w:tc>
          <w:tcPr>
            <w:tcW w:w="1662" w:type="dxa"/>
            <w:vMerge w:val="restart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300" w:type="dxa"/>
            <w:gridSpan w:val="2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</w:t>
            </w:r>
          </w:p>
        </w:tc>
        <w:tc>
          <w:tcPr>
            <w:tcW w:w="2750" w:type="dxa"/>
            <w:gridSpan w:val="2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2020</w:t>
            </w:r>
          </w:p>
        </w:tc>
        <w:tc>
          <w:tcPr>
            <w:tcW w:w="2779" w:type="dxa"/>
            <w:gridSpan w:val="2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536822" w:rsidRPr="004E272D" w:rsidTr="00A45B37">
        <w:trPr>
          <w:trHeight w:val="273"/>
        </w:trPr>
        <w:tc>
          <w:tcPr>
            <w:tcW w:w="1662" w:type="dxa"/>
            <w:vMerge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0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355"/>
        </w:trPr>
        <w:tc>
          <w:tcPr>
            <w:tcW w:w="166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Лексика</w:t>
            </w:r>
          </w:p>
        </w:tc>
        <w:tc>
          <w:tcPr>
            <w:tcW w:w="152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8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5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416"/>
        </w:trPr>
        <w:tc>
          <w:tcPr>
            <w:tcW w:w="166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Грам. строй</w:t>
            </w:r>
          </w:p>
        </w:tc>
        <w:tc>
          <w:tcPr>
            <w:tcW w:w="152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8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0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5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6822" w:rsidRPr="004E272D" w:rsidTr="00A45B37">
        <w:trPr>
          <w:trHeight w:val="410"/>
        </w:trPr>
        <w:tc>
          <w:tcPr>
            <w:tcW w:w="166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152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8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0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27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5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552"/>
        </w:trPr>
        <w:tc>
          <w:tcPr>
            <w:tcW w:w="166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Слоговая структура</w:t>
            </w:r>
          </w:p>
        </w:tc>
        <w:tc>
          <w:tcPr>
            <w:tcW w:w="152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8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0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5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431"/>
        </w:trPr>
        <w:tc>
          <w:tcPr>
            <w:tcW w:w="166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Звук</w:t>
            </w:r>
            <w:proofErr w:type="gram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произношение</w:t>
            </w:r>
          </w:p>
        </w:tc>
        <w:tc>
          <w:tcPr>
            <w:tcW w:w="152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8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0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5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425"/>
        </w:trPr>
        <w:tc>
          <w:tcPr>
            <w:tcW w:w="166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Фонематика</w:t>
            </w:r>
            <w:proofErr w:type="spellEnd"/>
          </w:p>
        </w:tc>
        <w:tc>
          <w:tcPr>
            <w:tcW w:w="152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52" w:type="dxa"/>
          </w:tcPr>
          <w:p w:rsidR="00536822" w:rsidRPr="004E272D" w:rsidRDefault="00536822" w:rsidP="00536822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36822" w:rsidRDefault="00536822" w:rsidP="00536822">
      <w:pPr>
        <w:pStyle w:val="a4"/>
        <w:ind w:left="-108" w:firstLine="534"/>
        <w:jc w:val="both"/>
        <w:rPr>
          <w:rFonts w:ascii="Times New Roman" w:hAnsi="Times New Roman" w:cs="Times New Roman"/>
          <w:sz w:val="24"/>
          <w:szCs w:val="24"/>
        </w:rPr>
      </w:pPr>
    </w:p>
    <w:p w:rsidR="00536822" w:rsidRDefault="00536822" w:rsidP="00536822">
      <w:pPr>
        <w:pStyle w:val="a4"/>
        <w:ind w:left="-108" w:firstLine="534"/>
        <w:jc w:val="both"/>
        <w:rPr>
          <w:rFonts w:ascii="Times New Roman" w:hAnsi="Times New Roman" w:cs="Times New Roman"/>
          <w:sz w:val="24"/>
          <w:szCs w:val="24"/>
        </w:rPr>
      </w:pPr>
    </w:p>
    <w:p w:rsidR="00536822" w:rsidRDefault="00536822" w:rsidP="00536822">
      <w:pPr>
        <w:pStyle w:val="a4"/>
        <w:ind w:left="-108" w:firstLine="534"/>
        <w:jc w:val="both"/>
        <w:rPr>
          <w:rFonts w:ascii="Times New Roman" w:hAnsi="Times New Roman" w:cs="Times New Roman"/>
          <w:sz w:val="24"/>
          <w:szCs w:val="24"/>
        </w:rPr>
      </w:pPr>
    </w:p>
    <w:p w:rsidR="00536822" w:rsidRPr="004E272D" w:rsidRDefault="00536822" w:rsidP="005368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72D">
        <w:rPr>
          <w:rFonts w:ascii="Times New Roman" w:hAnsi="Times New Roman" w:cs="Times New Roman"/>
          <w:sz w:val="24"/>
          <w:szCs w:val="24"/>
        </w:rPr>
        <w:t>выпускников логопедической группы (учитель-логопед</w:t>
      </w:r>
      <w:r w:rsidRPr="00A66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воспитатели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Е.Д., Горбачева М.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4E272D">
        <w:rPr>
          <w:rFonts w:ascii="Times New Roman" w:hAnsi="Times New Roman" w:cs="Times New Roman"/>
          <w:sz w:val="24"/>
          <w:szCs w:val="24"/>
        </w:rPr>
        <w:t xml:space="preserve"> педагог-психолог Ефремова Н.В..)</w:t>
      </w:r>
    </w:p>
    <w:tbl>
      <w:tblPr>
        <w:tblpPr w:leftFromText="180" w:rightFromText="180" w:vertAnchor="text" w:horzAnchor="margin" w:tblpXSpec="center" w:tblpY="9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520"/>
        <w:gridCol w:w="1780"/>
        <w:gridCol w:w="1250"/>
        <w:gridCol w:w="1500"/>
        <w:gridCol w:w="1527"/>
        <w:gridCol w:w="1252"/>
      </w:tblGrid>
      <w:tr w:rsidR="00536822" w:rsidRPr="004E272D" w:rsidTr="00A45B37">
        <w:trPr>
          <w:trHeight w:val="380"/>
        </w:trPr>
        <w:tc>
          <w:tcPr>
            <w:tcW w:w="1662" w:type="dxa"/>
            <w:vMerge w:val="restart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300" w:type="dxa"/>
            <w:gridSpan w:val="2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2750" w:type="dxa"/>
            <w:gridSpan w:val="2"/>
          </w:tcPr>
          <w:p w:rsidR="00536822" w:rsidRPr="00706B3C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3C">
              <w:rPr>
                <w:rFonts w:ascii="Times New Roman" w:hAnsi="Times New Roman" w:cs="Times New Roman"/>
                <w:b/>
                <w:sz w:val="24"/>
                <w:szCs w:val="24"/>
              </w:rPr>
              <w:t>Конец  года</w:t>
            </w:r>
          </w:p>
        </w:tc>
        <w:tc>
          <w:tcPr>
            <w:tcW w:w="2779" w:type="dxa"/>
            <w:gridSpan w:val="2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536822" w:rsidRPr="004E272D" w:rsidTr="00A45B37">
        <w:trPr>
          <w:trHeight w:val="273"/>
        </w:trPr>
        <w:tc>
          <w:tcPr>
            <w:tcW w:w="1662" w:type="dxa"/>
            <w:vMerge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0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355"/>
        </w:trPr>
        <w:tc>
          <w:tcPr>
            <w:tcW w:w="166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Лексика</w:t>
            </w:r>
          </w:p>
        </w:tc>
        <w:tc>
          <w:tcPr>
            <w:tcW w:w="152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8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416"/>
        </w:trPr>
        <w:tc>
          <w:tcPr>
            <w:tcW w:w="166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Грам. строй</w:t>
            </w:r>
          </w:p>
        </w:tc>
        <w:tc>
          <w:tcPr>
            <w:tcW w:w="152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8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27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5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36822" w:rsidRPr="004E272D" w:rsidTr="00A45B37">
        <w:trPr>
          <w:trHeight w:val="410"/>
        </w:trPr>
        <w:tc>
          <w:tcPr>
            <w:tcW w:w="166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152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8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25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552"/>
        </w:trPr>
        <w:tc>
          <w:tcPr>
            <w:tcW w:w="166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Слоговая структура</w:t>
            </w:r>
          </w:p>
        </w:tc>
        <w:tc>
          <w:tcPr>
            <w:tcW w:w="152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8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0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431"/>
        </w:trPr>
        <w:tc>
          <w:tcPr>
            <w:tcW w:w="166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Звук</w:t>
            </w:r>
            <w:proofErr w:type="gram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произношение</w:t>
            </w:r>
          </w:p>
        </w:tc>
        <w:tc>
          <w:tcPr>
            <w:tcW w:w="152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0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6822" w:rsidRPr="004E272D" w:rsidTr="00A45B37">
        <w:trPr>
          <w:trHeight w:val="425"/>
        </w:trPr>
        <w:tc>
          <w:tcPr>
            <w:tcW w:w="166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i/>
                <w:sz w:val="24"/>
                <w:szCs w:val="24"/>
              </w:rPr>
              <w:t>Фонематика</w:t>
            </w:r>
            <w:proofErr w:type="spellEnd"/>
          </w:p>
        </w:tc>
        <w:tc>
          <w:tcPr>
            <w:tcW w:w="152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5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536822" w:rsidRPr="004E272D" w:rsidRDefault="00536822" w:rsidP="00A45B37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36822" w:rsidRDefault="00536822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054" w:rsidRPr="00EE58A5" w:rsidRDefault="00257054" w:rsidP="005D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8A5">
        <w:rPr>
          <w:rFonts w:ascii="Times New Roman" w:hAnsi="Times New Roman" w:cs="Times New Roman"/>
          <w:sz w:val="24"/>
          <w:szCs w:val="24"/>
        </w:rPr>
        <w:t>По результатам выводной ПМПК выпускники  данной логопедической  группы имеют следующий уровень речевого развития:</w:t>
      </w:r>
    </w:p>
    <w:p w:rsidR="00257054" w:rsidRPr="00EE58A5" w:rsidRDefault="00257054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58A5">
        <w:rPr>
          <w:rFonts w:ascii="Times New Roman" w:hAnsi="Times New Roman" w:cs="Times New Roman"/>
          <w:sz w:val="24"/>
          <w:szCs w:val="24"/>
        </w:rPr>
        <w:t>Низкий уровень     -</w:t>
      </w:r>
      <w:r w:rsidR="00EE58A5" w:rsidRPr="00EE58A5">
        <w:rPr>
          <w:rFonts w:ascii="Times New Roman" w:hAnsi="Times New Roman" w:cs="Times New Roman"/>
          <w:sz w:val="24"/>
          <w:szCs w:val="24"/>
        </w:rPr>
        <w:t>0</w:t>
      </w:r>
    </w:p>
    <w:p w:rsidR="00257054" w:rsidRPr="00EE58A5" w:rsidRDefault="00EE58A5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58A5">
        <w:rPr>
          <w:rFonts w:ascii="Times New Roman" w:hAnsi="Times New Roman" w:cs="Times New Roman"/>
          <w:sz w:val="24"/>
          <w:szCs w:val="24"/>
        </w:rPr>
        <w:t>Средне - низкий уровень</w:t>
      </w:r>
      <w:r w:rsidRPr="00EE58A5">
        <w:rPr>
          <w:rFonts w:ascii="Times New Roman" w:hAnsi="Times New Roman" w:cs="Times New Roman"/>
          <w:sz w:val="24"/>
          <w:szCs w:val="24"/>
        </w:rPr>
        <w:tab/>
        <w:t>1 – 10</w:t>
      </w:r>
      <w:r w:rsidR="00257054" w:rsidRPr="00EE58A5">
        <w:rPr>
          <w:rFonts w:ascii="Times New Roman" w:hAnsi="Times New Roman" w:cs="Times New Roman"/>
          <w:sz w:val="24"/>
          <w:szCs w:val="24"/>
        </w:rPr>
        <w:t>%</w:t>
      </w:r>
    </w:p>
    <w:p w:rsidR="00257054" w:rsidRPr="00EE58A5" w:rsidRDefault="00257054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58A5">
        <w:rPr>
          <w:rFonts w:ascii="Times New Roman" w:hAnsi="Times New Roman" w:cs="Times New Roman"/>
          <w:sz w:val="24"/>
          <w:szCs w:val="24"/>
        </w:rPr>
        <w:t xml:space="preserve">Средний уровень  - </w:t>
      </w:r>
      <w:r w:rsidR="00EE58A5" w:rsidRPr="00EE58A5">
        <w:rPr>
          <w:rFonts w:ascii="Times New Roman" w:hAnsi="Times New Roman" w:cs="Times New Roman"/>
          <w:sz w:val="24"/>
          <w:szCs w:val="24"/>
        </w:rPr>
        <w:t>0</w:t>
      </w:r>
    </w:p>
    <w:p w:rsidR="00257054" w:rsidRPr="00EE58A5" w:rsidRDefault="00EE58A5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58A5">
        <w:rPr>
          <w:rFonts w:ascii="Times New Roman" w:hAnsi="Times New Roman" w:cs="Times New Roman"/>
          <w:sz w:val="24"/>
          <w:szCs w:val="24"/>
        </w:rPr>
        <w:t>Средневысокий уровень</w:t>
      </w:r>
      <w:r w:rsidRPr="00EE58A5">
        <w:rPr>
          <w:rFonts w:ascii="Times New Roman" w:hAnsi="Times New Roman" w:cs="Times New Roman"/>
          <w:sz w:val="24"/>
          <w:szCs w:val="24"/>
        </w:rPr>
        <w:tab/>
        <w:t>- 5</w:t>
      </w:r>
      <w:r w:rsidR="00257054" w:rsidRPr="00EE58A5">
        <w:rPr>
          <w:rFonts w:ascii="Times New Roman" w:hAnsi="Times New Roman" w:cs="Times New Roman"/>
          <w:sz w:val="24"/>
          <w:szCs w:val="24"/>
        </w:rPr>
        <w:t xml:space="preserve"> чел.   – </w:t>
      </w:r>
      <w:r w:rsidRPr="00EE58A5">
        <w:rPr>
          <w:rFonts w:ascii="Times New Roman" w:hAnsi="Times New Roman" w:cs="Times New Roman"/>
          <w:sz w:val="24"/>
          <w:szCs w:val="24"/>
        </w:rPr>
        <w:t>4</w:t>
      </w:r>
      <w:r w:rsidR="00257054" w:rsidRPr="00EE58A5">
        <w:rPr>
          <w:rFonts w:ascii="Times New Roman" w:hAnsi="Times New Roman" w:cs="Times New Roman"/>
          <w:sz w:val="24"/>
          <w:szCs w:val="24"/>
        </w:rPr>
        <w:t>5%</w:t>
      </w:r>
    </w:p>
    <w:p w:rsidR="00257054" w:rsidRPr="00EE58A5" w:rsidRDefault="00EE58A5" w:rsidP="005D4E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58A5">
        <w:rPr>
          <w:rFonts w:ascii="Times New Roman" w:hAnsi="Times New Roman" w:cs="Times New Roman"/>
          <w:sz w:val="24"/>
          <w:szCs w:val="24"/>
        </w:rPr>
        <w:t>Высокий уровень</w:t>
      </w:r>
      <w:r w:rsidRPr="00EE58A5">
        <w:rPr>
          <w:rFonts w:ascii="Times New Roman" w:hAnsi="Times New Roman" w:cs="Times New Roman"/>
          <w:sz w:val="24"/>
          <w:szCs w:val="24"/>
        </w:rPr>
        <w:tab/>
        <w:t>- 5</w:t>
      </w:r>
      <w:r w:rsidR="00257054" w:rsidRPr="00EE58A5">
        <w:rPr>
          <w:rFonts w:ascii="Times New Roman" w:hAnsi="Times New Roman" w:cs="Times New Roman"/>
          <w:sz w:val="24"/>
          <w:szCs w:val="24"/>
        </w:rPr>
        <w:t xml:space="preserve"> чел. – </w:t>
      </w:r>
      <w:r w:rsidRPr="00EE58A5">
        <w:rPr>
          <w:rFonts w:ascii="Times New Roman" w:hAnsi="Times New Roman" w:cs="Times New Roman"/>
          <w:sz w:val="24"/>
          <w:szCs w:val="24"/>
        </w:rPr>
        <w:t>45</w:t>
      </w:r>
      <w:r w:rsidR="00257054" w:rsidRPr="00EE58A5">
        <w:rPr>
          <w:rFonts w:ascii="Times New Roman" w:hAnsi="Times New Roman" w:cs="Times New Roman"/>
          <w:sz w:val="24"/>
          <w:szCs w:val="24"/>
        </w:rPr>
        <w:t>%</w:t>
      </w:r>
    </w:p>
    <w:p w:rsidR="00536822" w:rsidRPr="004E272D" w:rsidRDefault="00536822" w:rsidP="00536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Анализ уровня готовности к обучению в школе выпускни</w:t>
      </w:r>
      <w:r>
        <w:rPr>
          <w:rFonts w:ascii="Times New Roman" w:hAnsi="Times New Roman" w:cs="Times New Roman"/>
          <w:sz w:val="24"/>
          <w:szCs w:val="24"/>
        </w:rPr>
        <w:t>ков подготовительных групп «А» и</w:t>
      </w:r>
      <w:r w:rsidRPr="004E272D">
        <w:rPr>
          <w:rFonts w:ascii="Times New Roman" w:hAnsi="Times New Roman" w:cs="Times New Roman"/>
          <w:sz w:val="24"/>
          <w:szCs w:val="24"/>
        </w:rPr>
        <w:t xml:space="preserve"> «Б»  показал, что дети данных групп могут быть охарактеризованы как готовые к обучению в школе, так как уровень интеллектуального развития у большинства воспитанников 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 xml:space="preserve"> возрастной норме или превышает её.</w:t>
      </w:r>
    </w:p>
    <w:p w:rsidR="00536822" w:rsidRDefault="00536822" w:rsidP="00536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Результаты диагностики готовности к обучению в школе воспитанников подготовительных групп МБДОУ детского сада № 7 «Ивушка» апр</w:t>
      </w:r>
      <w:r>
        <w:rPr>
          <w:rFonts w:ascii="Times New Roman" w:hAnsi="Times New Roman" w:cs="Times New Roman"/>
          <w:sz w:val="24"/>
          <w:szCs w:val="24"/>
        </w:rPr>
        <w:t>ель 2020</w:t>
      </w:r>
      <w:r w:rsidRPr="004E27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6822" w:rsidRPr="004E272D" w:rsidRDefault="00536822" w:rsidP="00536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567"/>
        <w:gridCol w:w="709"/>
        <w:gridCol w:w="850"/>
        <w:gridCol w:w="709"/>
        <w:gridCol w:w="539"/>
        <w:gridCol w:w="567"/>
        <w:gridCol w:w="709"/>
        <w:gridCol w:w="567"/>
        <w:gridCol w:w="704"/>
        <w:gridCol w:w="709"/>
        <w:gridCol w:w="708"/>
        <w:gridCol w:w="567"/>
        <w:gridCol w:w="709"/>
        <w:gridCol w:w="567"/>
      </w:tblGrid>
      <w:tr w:rsidR="00536822" w:rsidRPr="004E272D" w:rsidTr="00A45B37">
        <w:trPr>
          <w:cantSplit/>
          <w:trHeight w:val="25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интеллектуальной готовности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мышление</w:t>
            </w:r>
          </w:p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мышление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Интуитивное  мышление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 мышление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Абстрактное  мышление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мышление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 мышление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память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переработки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6822" w:rsidRPr="004E272D" w:rsidRDefault="00536822" w:rsidP="00A45B3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6822" w:rsidRPr="004E272D" w:rsidTr="00A45B37">
        <w:trPr>
          <w:trHeight w:val="83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22" w:rsidRPr="00C95667" w:rsidRDefault="00536822" w:rsidP="00A45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95667">
              <w:rPr>
                <w:rFonts w:ascii="Times New Roman" w:eastAsia="Times New Roman" w:hAnsi="Times New Roman" w:cs="Times New Roman"/>
              </w:rPr>
              <w:t>Входящая диагностика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536822" w:rsidRPr="004E272D" w:rsidTr="00A45B37">
        <w:trPr>
          <w:trHeight w:val="70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22" w:rsidRPr="00C95667" w:rsidRDefault="00536822" w:rsidP="00A45B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95667">
              <w:rPr>
                <w:rFonts w:ascii="Times New Roman" w:eastAsia="Times New Roman" w:hAnsi="Times New Roman" w:cs="Times New Roman"/>
              </w:rPr>
              <w:t>Итоговая диагностика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1,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36822" w:rsidRPr="00342F93" w:rsidRDefault="00536822" w:rsidP="00A45B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F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,1</w:t>
            </w:r>
          </w:p>
        </w:tc>
      </w:tr>
    </w:tbl>
    <w:p w:rsidR="00536822" w:rsidRPr="004E272D" w:rsidRDefault="00536822" w:rsidP="00536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822" w:rsidRPr="004E272D" w:rsidRDefault="00536822" w:rsidP="00536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 xml:space="preserve">Успешность коррекционной работы, проведённой всеми специалистами учреждения, подтверждается данными математической обработки с помощью критерия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Уилкоксона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>, которая показала значимые различия по параметрам диагностики между результатами начала года и результатами в конце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года. По итогам диагностики 100</w:t>
      </w:r>
      <w:r w:rsidRPr="004E272D">
        <w:rPr>
          <w:rFonts w:ascii="Times New Roman" w:hAnsi="Times New Roman" w:cs="Times New Roman"/>
          <w:sz w:val="24"/>
          <w:szCs w:val="24"/>
        </w:rPr>
        <w:t xml:space="preserve">% выпускников подготовительных групп готовы к обучению в школе по традиционной системе,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4E272D">
        <w:rPr>
          <w:rFonts w:ascii="Times New Roman" w:hAnsi="Times New Roman" w:cs="Times New Roman"/>
          <w:sz w:val="24"/>
          <w:szCs w:val="24"/>
        </w:rPr>
        <w:t>% из них готовы к обучению в школе по развивающим программам.</w:t>
      </w:r>
    </w:p>
    <w:p w:rsidR="00536822" w:rsidRPr="004E272D" w:rsidRDefault="00536822" w:rsidP="00536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Анализ результатов готовности к обучению в школе в течение последних пяти лет говорит о  стабильных результатах работы педагогического коллектива в направлении подготовки детей к обучению в школе:</w:t>
      </w:r>
    </w:p>
    <w:p w:rsidR="00536822" w:rsidRDefault="00536822" w:rsidP="005368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 xml:space="preserve">2015 – 2016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536822" w:rsidRDefault="00536822" w:rsidP="005368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– 2017</w:t>
      </w:r>
      <w:r w:rsidRPr="004E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536822" w:rsidRDefault="00536822" w:rsidP="005368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72D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536822" w:rsidRDefault="00536822" w:rsidP="005368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272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272D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536822" w:rsidRPr="004E272D" w:rsidRDefault="00536822" w:rsidP="005368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</w:t>
      </w:r>
      <w:r w:rsidRPr="004E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27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272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272D">
        <w:rPr>
          <w:rFonts w:ascii="Times New Roman" w:hAnsi="Times New Roman" w:cs="Times New Roman"/>
          <w:sz w:val="24"/>
          <w:szCs w:val="24"/>
        </w:rPr>
        <w:t xml:space="preserve">    -            2,1 балла</w:t>
      </w:r>
    </w:p>
    <w:p w:rsidR="00BF0700" w:rsidRPr="00540FB6" w:rsidRDefault="00BF0700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 xml:space="preserve">Социальная активность </w:t>
      </w:r>
      <w:r w:rsidR="00B55995">
        <w:rPr>
          <w:rFonts w:ascii="Times New Roman" w:hAnsi="Times New Roman" w:cs="Times New Roman"/>
          <w:b/>
          <w:sz w:val="24"/>
          <w:szCs w:val="24"/>
        </w:rPr>
        <w:t>МБ</w:t>
      </w:r>
      <w:r w:rsidRPr="00540FB6">
        <w:rPr>
          <w:rFonts w:ascii="Times New Roman" w:hAnsi="Times New Roman" w:cs="Times New Roman"/>
          <w:b/>
          <w:sz w:val="24"/>
          <w:szCs w:val="24"/>
        </w:rPr>
        <w:t>ДОУ</w:t>
      </w:r>
      <w:r w:rsidR="00B55995">
        <w:rPr>
          <w:rFonts w:ascii="Times New Roman" w:hAnsi="Times New Roman" w:cs="Times New Roman"/>
          <w:b/>
          <w:sz w:val="24"/>
          <w:szCs w:val="24"/>
        </w:rPr>
        <w:t xml:space="preserve"> детского сада №7 «Ивушка» </w:t>
      </w:r>
      <w:r w:rsidRPr="00540FB6">
        <w:rPr>
          <w:rFonts w:ascii="Times New Roman" w:hAnsi="Times New Roman" w:cs="Times New Roman"/>
          <w:b/>
          <w:sz w:val="24"/>
          <w:szCs w:val="24"/>
        </w:rPr>
        <w:t xml:space="preserve"> представлена в таблице:</w:t>
      </w:r>
    </w:p>
    <w:tbl>
      <w:tblPr>
        <w:tblStyle w:val="a3"/>
        <w:tblW w:w="10806" w:type="dxa"/>
        <w:tblInd w:w="-492" w:type="dxa"/>
        <w:tblLook w:val="04A0"/>
      </w:tblPr>
      <w:tblGrid>
        <w:gridCol w:w="2106"/>
        <w:gridCol w:w="1629"/>
        <w:gridCol w:w="2552"/>
        <w:gridCol w:w="2208"/>
        <w:gridCol w:w="2311"/>
      </w:tblGrid>
      <w:tr w:rsidR="00EE58A5" w:rsidRPr="004E272D" w:rsidTr="00A45B37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8A5" w:rsidRPr="004E272D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4E272D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Публичные отчёты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8A5" w:rsidRPr="004E272D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4E272D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8A5" w:rsidRPr="004E272D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 на базе учреждения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8A5" w:rsidRPr="004E272D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8A5" w:rsidRPr="004E272D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4E272D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EE58A5" w:rsidRPr="004E272D" w:rsidTr="00A45B37"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8A5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самообследования размещён на официальном сайте МБДОУ</w:t>
            </w:r>
          </w:p>
          <w:p w:rsidR="00EE58A5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ivushka</w:t>
            </w:r>
            <w:proofErr w:type="spellEnd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E58A5" w:rsidRPr="004E272D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8A5" w:rsidRPr="004E272D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учреждении размещена на сайте </w:t>
            </w:r>
          </w:p>
          <w:p w:rsidR="00EE58A5" w:rsidRPr="00BA2069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ivushka</w:t>
            </w:r>
            <w:proofErr w:type="spellEnd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E58A5" w:rsidRPr="00BA2069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C45E6D" w:rsidRDefault="00EE58A5" w:rsidP="00A4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4E272D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8A5" w:rsidRPr="00C45E6D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F5AD8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и музыкальных руководителей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0F5AD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индивидуально-дифференцированного подхода в развитии музыкальности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8A5" w:rsidRPr="004E272D" w:rsidRDefault="00EE58A5" w:rsidP="00A45B37">
            <w:pPr>
              <w:pStyle w:val="a4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45E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EE58A5" w:rsidRDefault="00EE58A5" w:rsidP="00A45B37">
            <w:pPr>
              <w:pStyle w:val="a4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интеллектуальной олимпиаде дошкольников в центре дополнительного образования «Поиск»;</w:t>
            </w:r>
          </w:p>
          <w:p w:rsidR="00EE58A5" w:rsidRPr="004E272D" w:rsidRDefault="00EE58A5" w:rsidP="00A45B37">
            <w:pPr>
              <w:pStyle w:val="a4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8A5" w:rsidRPr="004E272D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выставки по изобразительной деятельности (октябрь, январь, апрель, май, июнь) воспитатель по </w:t>
            </w:r>
            <w:proofErr w:type="gramStart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E272D"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Старовойтова В.Н. </w:t>
            </w:r>
          </w:p>
          <w:p w:rsidR="00EE58A5" w:rsidRDefault="00EE58A5" w:rsidP="00A45B37">
            <w:pPr>
              <w:pStyle w:val="a4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олимпиаде для дошкольников «Мечтай. Исследуй. Размышляй.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» в центре образовательных инициатив </w:t>
            </w:r>
            <w:proofErr w:type="gramStart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. Омска;</w:t>
            </w:r>
          </w:p>
          <w:p w:rsidR="00EE58A5" w:rsidRDefault="00EE58A5" w:rsidP="00A45B37">
            <w:pPr>
              <w:pStyle w:val="a4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Всероссийском конкурсе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правила»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образовательных инициатив </w:t>
            </w:r>
            <w:proofErr w:type="gramStart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. Омска;</w:t>
            </w:r>
          </w:p>
          <w:p w:rsidR="00EE58A5" w:rsidRPr="009F21D2" w:rsidRDefault="00EE58A5" w:rsidP="00A45B37">
            <w:pPr>
              <w:pStyle w:val="a4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Всероссийском конкурсе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Классики – скоро в школу»</w:t>
            </w:r>
            <w:r w:rsidRPr="009F21D2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образовательных инициатив </w:t>
            </w:r>
            <w:proofErr w:type="gramStart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21D2">
              <w:rPr>
                <w:rFonts w:ascii="Times New Roman" w:hAnsi="Times New Roman" w:cs="Times New Roman"/>
                <w:sz w:val="24"/>
                <w:szCs w:val="24"/>
              </w:rPr>
              <w:t>. Омска;</w:t>
            </w:r>
          </w:p>
          <w:p w:rsidR="00EE58A5" w:rsidRPr="00790E71" w:rsidRDefault="00EE58A5" w:rsidP="00A45B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58A5" w:rsidRPr="009B313A" w:rsidRDefault="00EE58A5" w:rsidP="00A45B37">
            <w:pPr>
              <w:pStyle w:val="a4"/>
              <w:ind w:left="0" w:hanging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58A5" w:rsidRPr="004E272D" w:rsidTr="00A45B37">
        <w:tc>
          <w:tcPr>
            <w:tcW w:w="10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8A5" w:rsidRPr="009B313A" w:rsidRDefault="00EE58A5" w:rsidP="00A45B37">
            <w:pPr>
              <w:pStyle w:val="a4"/>
              <w:spacing w:line="240" w:lineRule="atLeast"/>
              <w:ind w:left="0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31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педагогов в конкурсах:</w:t>
            </w:r>
          </w:p>
        </w:tc>
      </w:tr>
      <w:tr w:rsidR="00EE58A5" w:rsidRPr="004E272D" w:rsidTr="00A45B37">
        <w:tc>
          <w:tcPr>
            <w:tcW w:w="10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 и родителей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» (Ш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мелёва Н.В.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 место)</w:t>
            </w:r>
          </w:p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«Педагогические лабиринты»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Бондарь Л.Н.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</w:t>
            </w:r>
            <w:r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 место)</w:t>
            </w:r>
          </w:p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сероссийское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для педагогов с международным участием 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образовании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Бондарь Л.Н.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</w:t>
            </w:r>
            <w:r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 место)</w:t>
            </w:r>
          </w:p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развития познавательных способностей у детей дошкольного возраста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Бондарь Л.Н.-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и формы организации взаимодействия дошкольного учреждения с семьёй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Химочкина</w:t>
            </w:r>
            <w:proofErr w:type="spellEnd"/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Л. П. Воспитатель </w:t>
            </w:r>
            <w:r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8A5" w:rsidRPr="006D13E1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A5" w:rsidRPr="00E61554" w:rsidRDefault="00EE58A5" w:rsidP="00A4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(Время знаний) 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13E1">
              <w:rPr>
                <w:rFonts w:ascii="Times New Roman" w:hAnsi="Times New Roman" w:cs="Times New Roman"/>
                <w:sz w:val="24"/>
                <w:szCs w:val="24"/>
              </w:rPr>
              <w:t>Химочкина</w:t>
            </w:r>
            <w:proofErr w:type="spellEnd"/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Л.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Pr="006D1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13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850BE" w:rsidRPr="00540FB6" w:rsidRDefault="00F850BE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B6" w:rsidRPr="00540FB6" w:rsidRDefault="00540FB6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t>Финансовая деятельность.</w:t>
      </w:r>
    </w:p>
    <w:p w:rsidR="00EE58A5" w:rsidRDefault="00EE58A5" w:rsidP="005D4E37">
      <w:pPr>
        <w:pStyle w:val="a7"/>
        <w:spacing w:before="0" w:beforeAutospacing="0" w:after="0" w:afterAutospacing="0" w:line="240" w:lineRule="atLeast"/>
        <w:ind w:firstLine="708"/>
        <w:jc w:val="both"/>
      </w:pP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ind w:firstLine="708"/>
        <w:jc w:val="both"/>
      </w:pPr>
      <w:proofErr w:type="spellStart"/>
      <w:r w:rsidRPr="00540FB6">
        <w:t>Финансировая</w:t>
      </w:r>
      <w:proofErr w:type="spellEnd"/>
      <w:r w:rsidRPr="00540FB6">
        <w:t xml:space="preserve"> деятельность МБДОУ детского сада №7 «Ивушка» осуществляется из фондов регионального и муниципального бюджета в соответствии с распоряжением президента РФ, Министерства образования, местных органов власти, а так же Федеральными законами.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ind w:firstLine="708"/>
        <w:jc w:val="both"/>
      </w:pPr>
      <w:r w:rsidRPr="00540FB6">
        <w:t>Начисление финансовых средств и освоение финансирования МБДОУ проводится согласно утверждённому годовому финансово-хозяйственному плану.</w:t>
      </w:r>
    </w:p>
    <w:p w:rsidR="00540FB6" w:rsidRPr="00540FB6" w:rsidRDefault="00540FB6" w:rsidP="005D4E37">
      <w:pPr>
        <w:pStyle w:val="a4"/>
        <w:shd w:val="clear" w:color="auto" w:fill="FFFFFF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B6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Развития МБДОУ детского сада №7 «Ивушка»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  муниципальном задании МБДОУ, реализующем данную программу.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ind w:firstLine="708"/>
        <w:jc w:val="both"/>
      </w:pPr>
      <w:r w:rsidRPr="00540FB6">
        <w:t>Муниципальным заданием установлены  показатели, характеризующие качество и объем муниципальной услуги по предоставлению общедоступного бесплатного дошкольного образования, а также по уходу и присмотру за детьми в муниципальных организациях и порядок ее оказания. Программа Развития МБДОУ детского сада №7 «Ивушка» служит основой для определения показателей качества соответствующей муниципальной услуги.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ind w:firstLine="708"/>
        <w:jc w:val="both"/>
      </w:pPr>
      <w:r w:rsidRPr="00540FB6">
        <w:t>Учредитель, в лице Управления образования администрации Минераловодского городского округа, финансирует МБДОУ, выделяя субсидии на выполнение муниципального задания (п.2 и 4 ст.69.2, ч.2 ст.161 Бюджетного кодекса РФ) 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ind w:firstLine="708"/>
        <w:jc w:val="both"/>
      </w:pPr>
      <w:r w:rsidRPr="00540FB6">
        <w:t>Расходы  на реализацию Программы Развития МБДОУ детского сада №7 «Ивушка»: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- расходы на оплату труда работников, реализующих образовательную программу дошкольного общего образования;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- расходы, связанные  непосредственно с организацией образовательно-воспитательного процесса (на приобретение учебных и методических пособий, средств обучения, игр, игрушек и т.д.);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- оплата коммунальных услуг;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-питание детей;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-капитальные расходы;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-иные затраты на обеспечение образовательного процесса.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Источником формирования имущества и финансирования групп компенсирующей направленности являются: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-Бюджетные средства;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-Внебюджетные средства, добровольные пожертвования физических и юридических лиц;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-Другие источники в соответствии с действующим законодательством.</w:t>
      </w: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</w:p>
    <w:p w:rsidR="00540FB6" w:rsidRPr="00540FB6" w:rsidRDefault="00540FB6" w:rsidP="005D4E37">
      <w:pPr>
        <w:pStyle w:val="a7"/>
        <w:spacing w:before="0" w:beforeAutospacing="0" w:after="0" w:afterAutospacing="0" w:line="240" w:lineRule="atLeast"/>
        <w:jc w:val="both"/>
      </w:pPr>
      <w:r w:rsidRPr="00540FB6">
        <w:t>Отчёт о расходовании сре</w:t>
      </w:r>
      <w:proofErr w:type="gramStart"/>
      <w:r w:rsidRPr="00540FB6">
        <w:t>дств пр</w:t>
      </w:r>
      <w:proofErr w:type="gramEnd"/>
      <w:r w:rsidRPr="00540FB6">
        <w:t>и подготовке учреждения к новому учебному году размещается на сайте учреждения в разделе «Привлечённые средства»</w:t>
      </w:r>
    </w:p>
    <w:p w:rsidR="00540FB6" w:rsidRPr="00540FB6" w:rsidRDefault="00540FB6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5C4" w:rsidRPr="00540FB6" w:rsidRDefault="00A035C4" w:rsidP="005D4E3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6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развития ДОУ.</w:t>
      </w:r>
    </w:p>
    <w:p w:rsidR="00EE58A5" w:rsidRDefault="00EE58A5" w:rsidP="00EE58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F90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выше изложенного, в новом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44F90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4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учреждение будет работать над следующими проблемами:</w:t>
      </w:r>
    </w:p>
    <w:p w:rsidR="00EE58A5" w:rsidRDefault="00EE58A5" w:rsidP="00EE58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8A5" w:rsidRPr="00A34AC3" w:rsidRDefault="00EE58A5" w:rsidP="00EE58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качества образовательного процесса через повышение профессионального мастерства молодых педагогических кадров в соответствии с требованиями </w:t>
      </w:r>
      <w:proofErr w:type="spellStart"/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профстандарта</w:t>
      </w:r>
      <w:proofErr w:type="spellEnd"/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«Педагог».</w:t>
      </w:r>
    </w:p>
    <w:p w:rsidR="00EE58A5" w:rsidRPr="00A34AC3" w:rsidRDefault="00EE58A5" w:rsidP="00EE58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AC3">
        <w:rPr>
          <w:rFonts w:ascii="Times New Roman" w:hAnsi="Times New Roman" w:cs="Times New Roman"/>
          <w:sz w:val="24"/>
          <w:szCs w:val="24"/>
        </w:rPr>
        <w:t>Продолжать работу по</w:t>
      </w:r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расширению  спектра   современных  эффективных  форм   взаимодействия с семьями воспитанников  и социальными  партнерами по реализации  образовательной программы МБДОУ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3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F850BE" w:rsidRPr="00540FB6" w:rsidRDefault="00F850BE" w:rsidP="00EE58A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0BE" w:rsidRPr="00540FB6" w:rsidSect="00540FB6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8A9"/>
    <w:multiLevelType w:val="hybridMultilevel"/>
    <w:tmpl w:val="0F60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425F"/>
    <w:multiLevelType w:val="hybridMultilevel"/>
    <w:tmpl w:val="3EF6F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5C5D08"/>
    <w:multiLevelType w:val="hybridMultilevel"/>
    <w:tmpl w:val="88F8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45F7B"/>
    <w:multiLevelType w:val="hybridMultilevel"/>
    <w:tmpl w:val="9196AF9C"/>
    <w:lvl w:ilvl="0" w:tplc="E17CD4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55C9"/>
    <w:multiLevelType w:val="multilevel"/>
    <w:tmpl w:val="76227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5">
    <w:nsid w:val="37A615DD"/>
    <w:multiLevelType w:val="hybridMultilevel"/>
    <w:tmpl w:val="DE4E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E76CE"/>
    <w:multiLevelType w:val="hybridMultilevel"/>
    <w:tmpl w:val="A176CFE8"/>
    <w:lvl w:ilvl="0" w:tplc="EEEA0AE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3B835BCC"/>
    <w:multiLevelType w:val="hybridMultilevel"/>
    <w:tmpl w:val="CA5CBD5A"/>
    <w:lvl w:ilvl="0" w:tplc="A8262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0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41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E2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A2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D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63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EE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2D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E1AFE"/>
    <w:multiLevelType w:val="hybridMultilevel"/>
    <w:tmpl w:val="BB2A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B40A8"/>
    <w:multiLevelType w:val="hybridMultilevel"/>
    <w:tmpl w:val="A176CFE8"/>
    <w:lvl w:ilvl="0" w:tplc="EEEA0AE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50BB4EA4"/>
    <w:multiLevelType w:val="hybridMultilevel"/>
    <w:tmpl w:val="26C4883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552B125D"/>
    <w:multiLevelType w:val="hybridMultilevel"/>
    <w:tmpl w:val="8C7AC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2139EE"/>
    <w:multiLevelType w:val="hybridMultilevel"/>
    <w:tmpl w:val="1B62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A12A4"/>
    <w:multiLevelType w:val="hybridMultilevel"/>
    <w:tmpl w:val="834C9C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D66A0"/>
    <w:multiLevelType w:val="multilevel"/>
    <w:tmpl w:val="C47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828F5"/>
    <w:rsid w:val="000205C4"/>
    <w:rsid w:val="00030F6D"/>
    <w:rsid w:val="0003279C"/>
    <w:rsid w:val="00036A3B"/>
    <w:rsid w:val="00066E04"/>
    <w:rsid w:val="00076165"/>
    <w:rsid w:val="0008424D"/>
    <w:rsid w:val="000A4F04"/>
    <w:rsid w:val="000E3AC5"/>
    <w:rsid w:val="00106A39"/>
    <w:rsid w:val="00113201"/>
    <w:rsid w:val="00142E74"/>
    <w:rsid w:val="00186261"/>
    <w:rsid w:val="001A561F"/>
    <w:rsid w:val="001C1AB3"/>
    <w:rsid w:val="001D13DD"/>
    <w:rsid w:val="00201E28"/>
    <w:rsid w:val="00211833"/>
    <w:rsid w:val="002216EF"/>
    <w:rsid w:val="00257054"/>
    <w:rsid w:val="002870B4"/>
    <w:rsid w:val="00297156"/>
    <w:rsid w:val="002A1310"/>
    <w:rsid w:val="002A4575"/>
    <w:rsid w:val="002C21CE"/>
    <w:rsid w:val="00333EBE"/>
    <w:rsid w:val="003464C8"/>
    <w:rsid w:val="003701BC"/>
    <w:rsid w:val="0037023A"/>
    <w:rsid w:val="00374996"/>
    <w:rsid w:val="00380E37"/>
    <w:rsid w:val="003B1DDD"/>
    <w:rsid w:val="003C75EC"/>
    <w:rsid w:val="0041608D"/>
    <w:rsid w:val="00444139"/>
    <w:rsid w:val="004734D1"/>
    <w:rsid w:val="004739EA"/>
    <w:rsid w:val="004760A6"/>
    <w:rsid w:val="004828F5"/>
    <w:rsid w:val="004966D5"/>
    <w:rsid w:val="004D3A92"/>
    <w:rsid w:val="004D4176"/>
    <w:rsid w:val="004F68B4"/>
    <w:rsid w:val="00536822"/>
    <w:rsid w:val="00540FB6"/>
    <w:rsid w:val="00543326"/>
    <w:rsid w:val="0055780E"/>
    <w:rsid w:val="0058221F"/>
    <w:rsid w:val="00586EF8"/>
    <w:rsid w:val="0059124A"/>
    <w:rsid w:val="005925C5"/>
    <w:rsid w:val="005B4D2D"/>
    <w:rsid w:val="005D4E37"/>
    <w:rsid w:val="005F7EB7"/>
    <w:rsid w:val="00610392"/>
    <w:rsid w:val="006114F7"/>
    <w:rsid w:val="006412CA"/>
    <w:rsid w:val="00644CC8"/>
    <w:rsid w:val="006765B0"/>
    <w:rsid w:val="006932CE"/>
    <w:rsid w:val="006B26C8"/>
    <w:rsid w:val="006C50ED"/>
    <w:rsid w:val="006F5B7D"/>
    <w:rsid w:val="006F607A"/>
    <w:rsid w:val="00700C11"/>
    <w:rsid w:val="00705A4C"/>
    <w:rsid w:val="00713BF0"/>
    <w:rsid w:val="00750668"/>
    <w:rsid w:val="00777721"/>
    <w:rsid w:val="00781F2D"/>
    <w:rsid w:val="00792B3B"/>
    <w:rsid w:val="007A0BA8"/>
    <w:rsid w:val="007A56A8"/>
    <w:rsid w:val="007C7E6C"/>
    <w:rsid w:val="00804FD7"/>
    <w:rsid w:val="008222F4"/>
    <w:rsid w:val="008713A2"/>
    <w:rsid w:val="008E077B"/>
    <w:rsid w:val="008E2F88"/>
    <w:rsid w:val="008F18DA"/>
    <w:rsid w:val="008F4679"/>
    <w:rsid w:val="009001A9"/>
    <w:rsid w:val="00914723"/>
    <w:rsid w:val="00940025"/>
    <w:rsid w:val="00946669"/>
    <w:rsid w:val="00946C3B"/>
    <w:rsid w:val="009575E6"/>
    <w:rsid w:val="009726A9"/>
    <w:rsid w:val="00983E18"/>
    <w:rsid w:val="009A2FF7"/>
    <w:rsid w:val="009A4DD7"/>
    <w:rsid w:val="009B33C5"/>
    <w:rsid w:val="009C14F7"/>
    <w:rsid w:val="009C444A"/>
    <w:rsid w:val="009D3218"/>
    <w:rsid w:val="009D3B7E"/>
    <w:rsid w:val="009E5C66"/>
    <w:rsid w:val="00A035C4"/>
    <w:rsid w:val="00A115E7"/>
    <w:rsid w:val="00A17507"/>
    <w:rsid w:val="00A31254"/>
    <w:rsid w:val="00A326E6"/>
    <w:rsid w:val="00A56130"/>
    <w:rsid w:val="00A80EE4"/>
    <w:rsid w:val="00AA3793"/>
    <w:rsid w:val="00AA4D79"/>
    <w:rsid w:val="00AA6E93"/>
    <w:rsid w:val="00AC183A"/>
    <w:rsid w:val="00AC3E55"/>
    <w:rsid w:val="00B0542D"/>
    <w:rsid w:val="00B1146C"/>
    <w:rsid w:val="00B23387"/>
    <w:rsid w:val="00B55995"/>
    <w:rsid w:val="00B7073A"/>
    <w:rsid w:val="00BB2A42"/>
    <w:rsid w:val="00BD29E8"/>
    <w:rsid w:val="00BF0700"/>
    <w:rsid w:val="00C22559"/>
    <w:rsid w:val="00C91AC6"/>
    <w:rsid w:val="00CB249A"/>
    <w:rsid w:val="00CD7314"/>
    <w:rsid w:val="00D06A47"/>
    <w:rsid w:val="00D24BE3"/>
    <w:rsid w:val="00D4236F"/>
    <w:rsid w:val="00D95AB1"/>
    <w:rsid w:val="00DB160E"/>
    <w:rsid w:val="00DB6E99"/>
    <w:rsid w:val="00DC201D"/>
    <w:rsid w:val="00E33E29"/>
    <w:rsid w:val="00E418F8"/>
    <w:rsid w:val="00E55EAC"/>
    <w:rsid w:val="00E71BC0"/>
    <w:rsid w:val="00E84189"/>
    <w:rsid w:val="00EE51E4"/>
    <w:rsid w:val="00EE58A5"/>
    <w:rsid w:val="00F11839"/>
    <w:rsid w:val="00F37FD4"/>
    <w:rsid w:val="00F524C9"/>
    <w:rsid w:val="00F701E8"/>
    <w:rsid w:val="00F76965"/>
    <w:rsid w:val="00F82C95"/>
    <w:rsid w:val="00F850BE"/>
    <w:rsid w:val="00F97CB0"/>
    <w:rsid w:val="00FD5E73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7" type="connector" idref="#_x0000_s1030"/>
        <o:r id="V:Rule8" type="connector" idref="#_x0000_s1035"/>
        <o:r id="V:Rule9" type="connector" idref="#_x0000_s1040"/>
        <o:r id="V:Rule10" type="connector" idref="#_x0000_s1041"/>
        <o:r id="V:Rule11" type="connector" idref="#_x0000_s1031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17507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E8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1D13DD"/>
  </w:style>
  <w:style w:type="paragraph" w:styleId="a7">
    <w:name w:val="Normal (Web)"/>
    <w:basedOn w:val="a"/>
    <w:uiPriority w:val="99"/>
    <w:unhideWhenUsed/>
    <w:rsid w:val="009B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25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0"/>
            </a:pPr>
            <a:r>
              <a:rPr lang="ru-RU" sz="1200" b="0"/>
              <a:t>ПРОЦЕНТНОЕ СООТНОШЕНИЕ УРОВНЯ КВАЛИФИКАЦИИ ПЕДАГОГОВ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01-4127-9008-436D383265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01-4127-9008-436D383265E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01-4127-9008-436D383265E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01-4127-9008-436D383265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1 КВАЛИФИКАЦИОННАЯ КАТЕГОРИЯ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4.0000000000000029E-2</c:v>
                </c:pt>
                <c:pt idx="2">
                  <c:v>5.0000000000000031E-2</c:v>
                </c:pt>
                <c:pt idx="3">
                  <c:v>4.0000000000000029E-2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01-4127-9008-436D383265E7}"/>
            </c:ext>
          </c:extLst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4BB5-E4CC-4115-A1F3-3A7279B3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60</cp:revision>
  <cp:lastPrinted>2016-06-14T08:42:00Z</cp:lastPrinted>
  <dcterms:created xsi:type="dcterms:W3CDTF">2010-06-08T05:22:00Z</dcterms:created>
  <dcterms:modified xsi:type="dcterms:W3CDTF">2020-06-22T07:05:00Z</dcterms:modified>
</cp:coreProperties>
</file>